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Employment</w:t>
      </w:r>
      <w:r>
        <w:t xml:space="preserve"> </w:t>
      </w:r>
      <w:r>
        <w:t xml:space="preserve">and</w:t>
      </w:r>
      <w:r>
        <w:t xml:space="preserve"> </w:t>
      </w:r>
      <w:r>
        <w:t xml:space="preserve">Industry</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c1110ec33fc3373bcf4f92691f5acd9be66d23c"/>
    <w:p>
      <w:pPr>
        <w:pStyle w:val="Heading1"/>
      </w:pPr>
      <w:r>
        <w:t xml:space="preserve">Dissertation: The Critical Role of the Welder in Chicago's Industrial Fabric within the United States Context</w:t>
      </w:r>
    </w:p>
    <w:bookmarkStart w:id="20" w:name="abstract"/>
    <w:p>
      <w:pPr>
        <w:pStyle w:val="Heading2"/>
      </w:pPr>
      <w:r>
        <w:t xml:space="preserve">Abstract</w:t>
      </w:r>
    </w:p>
    <w:p>
      <w:pPr>
        <w:pStyle w:val="FirstParagraph"/>
      </w:pPr>
      <w:r>
        <w:t xml:space="preserve">This Dissertation examines the indispensable role of the certified Welder within Chicago's dynamic economic ecosystem, situated firmly within the broader framework of skilled labor demand across the United States. Focusing specifically on Chicago, Illinois – a historic and contemporary industrial powerhouse – this research analyzes workforce trends, certification requirements, economic contributions, and future challenges for Welders operating in one of America's most significant metropolitan centers. The analysis underscores why the Welder remains a cornerstone profession for infrastructure development, manufacturing resilience, and economic vitality in United States Chicago.</w:t>
      </w:r>
    </w:p>
    <w:bookmarkEnd w:id="20"/>
    <w:bookmarkStart w:id="21" w:name="Xc5b6bfbf1e3281f6edfd8db2f8df208c06f3a7a"/>
    <w:p>
      <w:pPr>
        <w:pStyle w:val="Heading2"/>
      </w:pPr>
      <w:r>
        <w:t xml:space="preserve">Introduction: Chicago as the Heartbeat of Midwestern Industry</w:t>
      </w:r>
    </w:p>
    <w:p>
      <w:pPr>
        <w:pStyle w:val="FirstParagraph"/>
      </w:pPr>
      <w:r>
        <w:t xml:space="preserve">Chicago's identity as a global transportation hub and industrial giant is deeply intertwined with its skilled workforce. As a major port city on Lake Michigan and the crossroads of America's rail and highway networks, Chicago demands constant maintenance, expansion, and innovation across its vast infrastructure. This environment creates an unrelenting need for highly trained professionals, foremost among them the Welder. The United States Chicago labor market presents a unique case study: a confluence of historic manufacturing legacy (from stockyards to steel mills), burgeoning renewable energy projects (wind turbine assembly facilities in the Calumet region), and critical infrastructure renewal initiatives (O'Hare Airport expansion, bridge repairs on I-90/94). This Dissertation argues that the Welder is not merely an employee but a vital component of Chicago's operational backbone and its continued significance within the United States economy.</w:t>
      </w:r>
    </w:p>
    <w:bookmarkEnd w:id="21"/>
    <w:bookmarkStart w:id="22" w:name="X4c4ad8b74803e26767366f9b9684a0418420faf"/>
    <w:p>
      <w:pPr>
        <w:pStyle w:val="Heading2"/>
      </w:pPr>
      <w:r>
        <w:t xml:space="preserve">Industry Demand and Economic Significance</w:t>
      </w:r>
    </w:p>
    <w:p>
      <w:pPr>
        <w:pStyle w:val="FirstParagraph"/>
      </w:pPr>
      <w:r>
        <w:t xml:space="preserve">The demand for certified Welders in United States Chicago consistently outpaces national averages. According to the U.S. Bureau of Labor Statistics (BLS), employment for welders, cutters, solderers, and brazers is projected to grow 3% from 2022 to 2032 nationally; however, Chicago's specific demand is driven by its unique economic profile. Major employers include:</w:t>
      </w:r>
    </w:p>
    <w:p>
      <w:pPr>
        <w:numPr>
          <w:ilvl w:val="0"/>
          <w:numId w:val="1001"/>
        </w:numPr>
        <w:pStyle w:val="Compact"/>
      </w:pPr>
      <w:r>
        <w:rPr>
          <w:bCs/>
          <w:b/>
        </w:rPr>
        <w:t xml:space="preserve">Heavy Construction Firms:</w:t>
      </w:r>
      <w:r>
        <w:t xml:space="preserve"> </w:t>
      </w:r>
      <w:r>
        <w:t xml:space="preserve">Companies like Sargent &amp; Lundy and Balfour Beatty undertake massive projects requiring skilled Welders for structural steel erection (e.g., new bridges, skyscrapers in the Loop, infrastructure upgrades).</w:t>
      </w:r>
    </w:p>
    <w:p>
      <w:pPr>
        <w:numPr>
          <w:ilvl w:val="0"/>
          <w:numId w:val="1001"/>
        </w:numPr>
        <w:pStyle w:val="Compact"/>
      </w:pPr>
      <w:r>
        <w:rPr>
          <w:bCs/>
          <w:b/>
        </w:rPr>
        <w:t xml:space="preserve">Manufacturing Hubs:</w:t>
      </w:r>
      <w:r>
        <w:t xml:space="preserve"> </w:t>
      </w:r>
      <w:r>
        <w:t xml:space="preserve">Chicago hosts significant manufacturing sectors – automotive parts suppliers (like those near the I-290 corridor), machinery producers, and shipbuilding components. Each relies on Welders for assembly lines and maintenance.</w:t>
      </w:r>
    </w:p>
    <w:p>
      <w:pPr>
        <w:numPr>
          <w:ilvl w:val="0"/>
          <w:numId w:val="1001"/>
        </w:numPr>
        <w:pStyle w:val="Compact"/>
      </w:pPr>
      <w:r>
        <w:rPr>
          <w:bCs/>
          <w:b/>
        </w:rPr>
        <w:t xml:space="preserve">Rail &amp; Transportation:</w:t>
      </w:r>
      <w:r>
        <w:t xml:space="preserve"> </w:t>
      </w:r>
      <w:r>
        <w:t xml:space="preserve">The Union Pacific, BNSF, and Metra rail systems require constant welding for track maintenance, rolling stock repair, and new infrastructure development across the Chicago region.</w:t>
      </w:r>
    </w:p>
    <w:p>
      <w:pPr>
        <w:numPr>
          <w:ilvl w:val="0"/>
          <w:numId w:val="1001"/>
        </w:numPr>
        <w:pStyle w:val="Compact"/>
      </w:pPr>
      <w:r>
        <w:rPr>
          <w:bCs/>
          <w:b/>
        </w:rPr>
        <w:t xml:space="preserve">Energy Sector:</w:t>
      </w:r>
      <w:r>
        <w:t xml:space="preserve"> </w:t>
      </w:r>
      <w:r>
        <w:t xml:space="preserve">As Chicago expands renewable energy infrastructure (e.g., wind farms in neighboring states requiring component fabrication), local Welders are essential for fabrication plants.</w:t>
      </w:r>
    </w:p>
    <w:bookmarkEnd w:id="22"/>
    <w:bookmarkStart w:id="23" w:name="X362df76ace39fd8de117f6189e30bbb0ef4ae77"/>
    <w:p>
      <w:pPr>
        <w:pStyle w:val="Heading2"/>
      </w:pPr>
      <w:r>
        <w:t xml:space="preserve">Certification, Skill Requirements, and the Pathway to Employment</w:t>
      </w:r>
    </w:p>
    <w:p>
      <w:pPr>
        <w:pStyle w:val="FirstParagraph"/>
      </w:pPr>
      <w:r>
        <w:t xml:space="preserve">The role of a modern Welder in United States Chicago extends far beyond manual skill; it demands rigorous certification and adherence to stringent standards. The American Welding Society (AWS) certifications (e.g., D1.1 for structural steel) are non-negotiable for most industrial and construction projects, especially those involving public infrastructure funded by federal or city grants. This Dissertation highlights that a qualified Welder in Chicago must navigate:</w:t>
      </w:r>
    </w:p>
    <w:p>
      <w:pPr>
        <w:numPr>
          <w:ilvl w:val="0"/>
          <w:numId w:val="1002"/>
        </w:numPr>
        <w:pStyle w:val="Compact"/>
      </w:pPr>
      <w:r>
        <w:rPr>
          <w:bCs/>
          <w:b/>
        </w:rPr>
        <w:t xml:space="preserve">Technical Proficiency:</w:t>
      </w:r>
      <w:r>
        <w:t xml:space="preserve"> </w:t>
      </w:r>
      <w:r>
        <w:t xml:space="preserve">Mastery of multiple processes (SMAW, GMAW, GTAW) on various metals (steel, stainless steel, aluminum), often requiring specific AWS certifications for each application.</w:t>
      </w:r>
    </w:p>
    <w:p>
      <w:pPr>
        <w:numPr>
          <w:ilvl w:val="0"/>
          <w:numId w:val="1002"/>
        </w:numPr>
        <w:pStyle w:val="Compact"/>
      </w:pPr>
      <w:r>
        <w:rPr>
          <w:bCs/>
          <w:b/>
        </w:rPr>
        <w:t xml:space="preserve">Safety Compliance:</w:t>
      </w:r>
      <w:r>
        <w:t xml:space="preserve"> </w:t>
      </w:r>
      <w:r>
        <w:t xml:space="preserve">Strict adherence to OSHA regulations within the high-risk environments common in Chicago's shipyards and construction sites.</w:t>
      </w:r>
    </w:p>
    <w:p>
      <w:pPr>
        <w:numPr>
          <w:ilvl w:val="0"/>
          <w:numId w:val="1002"/>
        </w:numPr>
        <w:pStyle w:val="Compact"/>
      </w:pPr>
      <w:r>
        <w:rPr>
          <w:bCs/>
          <w:b/>
        </w:rPr>
        <w:t xml:space="preserve">Continuing Education:</w:t>
      </w:r>
      <w:r>
        <w:t xml:space="preserve"> </w:t>
      </w:r>
      <w:r>
        <w:t xml:space="preserve">Rapidly evolving materials (like advanced composites) and techniques necessitate ongoing training, often facilitated through partnerships between local unions (e.g., Ironworkers Local 174), community colleges (City Colleges of Chicago Welding Program), and industry associations.</w:t>
      </w:r>
    </w:p>
    <w:bookmarkEnd w:id="23"/>
    <w:bookmarkStart w:id="24" w:name="X49508a6ca75040cee7c3be0e0085d81a7baf95e"/>
    <w:p>
      <w:pPr>
        <w:pStyle w:val="Heading2"/>
      </w:pPr>
      <w:r>
        <w:t xml:space="preserve">Challenges Facing the Welder Workforce in United States Chicago</w:t>
      </w:r>
    </w:p>
    <w:p>
      <w:pPr>
        <w:pStyle w:val="FirstParagraph"/>
      </w:pPr>
      <w:r>
        <w:t xml:space="preserve">This Dissertation also identifies persistent challenges. A significant skills gap exists, exacerbated by an aging workforce and insufficient pipeline from vocational training programs. Many Chicago-area companies report difficulty finding adequately certified Welders, directly impacting project timelines and costs for the city's development agenda. Furthermore, the economic volatility of the Midwest manufacturing sector creates periods of fluctuating demand, leading to potential job insecurity for some Welders. Addressing this requires concerted effort: increased investment in trade school curricula within Chicago public schools and community colleges, stronger industry-education partnerships fostering apprenticeships (like those offered by the Chicago Regional Council of Carpenters), and targeted immigration policies supporting skilled trades where domestic supply lags.</w:t>
      </w:r>
    </w:p>
    <w:bookmarkEnd w:id="24"/>
    <w:bookmarkStart w:id="25" w:name="Xe3a14d37a52649b78af785048d73b0d89f20b8e"/>
    <w:p>
      <w:pPr>
        <w:pStyle w:val="Heading2"/>
      </w:pPr>
      <w:r>
        <w:t xml:space="preserve">Future Outlook: The Welder as a Catalyst for Chicago's Resilience</w:t>
      </w:r>
    </w:p>
    <w:p>
      <w:pPr>
        <w:pStyle w:val="FirstParagraph"/>
      </w:pPr>
      <w:r>
        <w:t xml:space="preserve">The future trajectory for the Welder in United States Chicago is intrinsically linked to the city's strategic economic goals. As Chicago prioritizes infrastructure modernization (including green infrastructure), expansion of renewable energy projects, and revitalization of industrial corridors, the demand for skilled Welders will remain robust. This Dissertation concludes that investing in the development and retention of a highly skilled Welder workforce is not merely an employment issue but a fundamental necessity for Chicago's continued prosperity as a leading city within the United States. The certified Welder represents more than a job title; they are an essential engineer of physical reality, directly constructing, repairing, and enabling the economic engine that powers United States Chicago. Ensuring their training, certification, and fair employment conditions is paramount to securing Chicago’s position as a resilient and competitive industrial leader in the 21st century.</w:t>
      </w:r>
    </w:p>
    <w:bookmarkEnd w:id="25"/>
    <w:bookmarkStart w:id="26" w:name="conclusion"/>
    <w:p>
      <w:pPr>
        <w:pStyle w:val="Heading2"/>
      </w:pPr>
      <w:r>
        <w:t xml:space="preserve">Conclusion</w:t>
      </w:r>
    </w:p>
    <w:p>
      <w:pPr>
        <w:pStyle w:val="FirstParagraph"/>
      </w:pPr>
      <w:r>
        <w:t xml:space="preserve">This Dissertation has established that the role of the Welder within United States Chicago is multifaceted and critical. From enabling skyscrapers to repairing vital rail lines, from fabricating clean energy components to reinforcing bridges, the skilled Welder is a linchpin of Chicago's operational infrastructure and economic health. The challenges of workforce development are significant but surmountable through strategic collaboration between government, industry, and educational institutions within the city. The future economic vitality of United States Chicago hinges on recognizing and empowering this essential profession. Sustaining a robust pipeline of certified Welders is not just good for individual careers; it is foundational to the continued success of Chicago as a cornerstone city in the broader American industrial landscape.</w:t>
      </w:r>
    </w:p>
    <w:p>
      <w:pPr>
        <w:pStyle w:val="BodyText"/>
      </w:pPr>
      <w:r>
        <w:rPr>
          <w:iCs/>
          <w:i/>
        </w:rPr>
        <w:t xml:space="preserve">This Dissertation sample provides a focused analysis demonstrating the pivotal role of the Welder within Chicago's specific context. It underscores their importance as critical infrastructure workers operating within the United States economic framework, particularly in a major metropolitan center like Chicago.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Employment and Industry Dynamics in United States Chicago</dc:title>
  <dc:creator/>
  <cp:keywords/>
  <dcterms:created xsi:type="dcterms:W3CDTF">2026-07-20T07:52:49Z</dcterms:created>
  <dcterms:modified xsi:type="dcterms:W3CDTF">2026-07-20T07:52:49Z</dcterms:modified>
</cp:coreProperties>
</file>

<file path=docProps/custom.xml><?xml version="1.0" encoding="utf-8"?>
<Properties xmlns="http://schemas.openxmlformats.org/officeDocument/2006/custom-properties" xmlns:vt="http://schemas.openxmlformats.org/officeDocument/2006/docPropsVTypes"/>
</file>