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Industrial</w:t>
      </w:r>
      <w:r>
        <w:t xml:space="preserve"> </w:t>
      </w:r>
      <w:r>
        <w:t xml:space="preserve">Landscape</w:t>
      </w:r>
    </w:p>
    <w:bookmarkStart w:id="26" w:name="X60d6281223512d2e8f8fa887e933aa46479f419"/>
    <w:p>
      <w:pPr>
        <w:pStyle w:val="Heading1"/>
      </w:pPr>
      <w:r>
        <w:t xml:space="preserve">Dissertation: The Vital Contribution of the Modern Welder to the Economic and Industrial Fabric of United States Houston</w:t>
      </w:r>
    </w:p>
    <w:p>
      <w:pPr>
        <w:pStyle w:val="FirstParagraph"/>
      </w:pPr>
      <w:r>
        <w:t xml:space="preserve">This document constitutes a comprehensive professional analysis examining the indispensable role of the certified Welder within the dynamic industrial ecosystem of Houston, Texas—the heartland of energy, manufacturing, and infrastructure development in the United States. As a cornerstone profession driving progress across multiple sectors, this Dissertation underscores why proficiency in welding is not merely a trade skill but a strategic economic asset for United States Houston specifically.</w:t>
      </w:r>
    </w:p>
    <w:bookmarkStart w:id="20" w:name="X4f4671ab2721ad26acdd7348025ed7a57bbddac"/>
    <w:p>
      <w:pPr>
        <w:pStyle w:val="Heading2"/>
      </w:pPr>
      <w:r>
        <w:t xml:space="preserve">The Unmatched Significance of Welding in Houston's Economy</w:t>
      </w:r>
    </w:p>
    <w:p>
      <w:pPr>
        <w:pStyle w:val="FirstParagraph"/>
      </w:pPr>
      <w:r>
        <w:t xml:space="preserve">United States Houston stands as the epicenter of the Gulf Coast's industrial might, housing major hubs for petroleum refining, petrochemical production, shipbuilding, aerospace manufacturing (notably NASA JSC), and large-scale construction. Within this complex environment, every pipeline transporting energy resources to national markets; every offshore oil rig structure built in local yards; every skyscraper rising in the downtown skyline; and virtually every piece of heavy machinery on-site relies fundamentally on the precision and strength provided by the skilled Welder. This Dissertation argues that without a robust, certified workforce of Welders, Houston's status as a global industrial leader would be severely compromised. The demand for these professionals is not cyclical but structural, deeply embedded in the city's economic DNA.</w:t>
      </w:r>
    </w:p>
    <w:bookmarkEnd w:id="20"/>
    <w:bookmarkStart w:id="21" w:name="X5bda23f00bef843e7b82c9c84f9884acb496485"/>
    <w:p>
      <w:pPr>
        <w:pStyle w:val="Heading2"/>
      </w:pPr>
      <w:r>
        <w:t xml:space="preserve">Skills and Certification: Non-Negotiables for the Houston Welder</w:t>
      </w:r>
    </w:p>
    <w:p>
      <w:pPr>
        <w:pStyle w:val="FirstParagraph"/>
      </w:pPr>
      <w:r>
        <w:t xml:space="preserve">Operating successfully within United States Houston demands far more than basic manual dexterity. A modern Welder must master a diverse array of techniques (SMAW, GMAW, GTAW, FCAW) applicable to critical materials like carbon steel, stainless steel, and exotic alloys used in high-pressure pipelines and chemical plants. Crucially, certification is paramount. The American Welding Society (AWS) certifications—such as the Certified Welder (CW) designation—are not optional add-ons but mandatory requirements for most Houston employers. This Dissertation details how local regulatory frameworks, particularly stringent OSHA safety standards governing confined spaces, hot work permits, and hazardous material handling prevalent in Houston's industrial zones, make formal certification non-negotiable for any Welder seeking employment or career advancement within the city.</w:t>
      </w:r>
    </w:p>
    <w:bookmarkEnd w:id="21"/>
    <w:bookmarkStart w:id="22" w:name="houston-specific-demand-drivers"/>
    <w:p>
      <w:pPr>
        <w:pStyle w:val="Heading2"/>
      </w:pPr>
      <w:r>
        <w:t xml:space="preserve">Houston-Specific Demand Drivers</w:t>
      </w:r>
    </w:p>
    <w:p>
      <w:pPr>
        <w:pStyle w:val="FirstParagraph"/>
      </w:pPr>
      <w:r>
        <w:t xml:space="preserve">The unique convergence of industries in United States Houston creates exceptionally high and sustained demand for Welders. The ongoing energy transition fuels projects in carbon capture, renewable energy infrastructure (offshore wind foundations), and pipeline upgrades for hydrogen transport—each requiring specialized welding expertise. Major capital projects like the expansion of the Port of Houston, new manufacturing facilities by global giants (e.g., automotive plants), and continuous maintenance on aging energy infrastructure directly translate to year-round job opportunities for Welders. This Dissertation analyzes local labor market data showing Houston consistently ranks among the top U.S. metropolitan areas for welding job openings, with median salaries significantly exceeding national averages due to the high skill ceiling and demanding work environments.</w:t>
      </w:r>
    </w:p>
    <w:bookmarkEnd w:id="22"/>
    <w:bookmarkStart w:id="23" w:name="X7a1a6c42f888d1de78593f690e0e7eba24b14ce"/>
    <w:p>
      <w:pPr>
        <w:pStyle w:val="Heading2"/>
      </w:pPr>
      <w:r>
        <w:t xml:space="preserve">Challenges and Professional Development in United States Houston</w:t>
      </w:r>
    </w:p>
    <w:p>
      <w:pPr>
        <w:pStyle w:val="FirstParagraph"/>
      </w:pPr>
      <w:r>
        <w:t xml:space="preserve">Despite the strong demand, the path of a Welder in Houston presents distinct challenges. The city's intense heat, humidity, and exposure to industrial elements necessitate exceptional physical stamina and adherence to rigorous safety protocols. This Dissertation explores how leading Houston employers (like Bechtel, Fluor, KBR) invest heavily in continuous training programs beyond initial certification—covering advanced techniques for corrosion-resistant alloys and digital welding monitoring systems—to keep their workforce competitive. Furthermore, the high cost of living in Houston places significant importance on career progression; a Welder can advance rapidly into roles like Welding Inspector (AWS CWI), Welding Supervisor, or even Engineering Technician with specialized training, making it a truly viable long-term career path within the United States Houston metro area.</w:t>
      </w:r>
    </w:p>
    <w:bookmarkEnd w:id="23"/>
    <w:bookmarkStart w:id="24" w:name="X236022fc6c175b103f9e8da90da666cbe8523cc"/>
    <w:p>
      <w:pPr>
        <w:pStyle w:val="Heading2"/>
      </w:pPr>
      <w:r>
        <w:t xml:space="preserve">Future Outlook: The Evolving Role of the Modern Welder</w:t>
      </w:r>
    </w:p>
    <w:p>
      <w:pPr>
        <w:pStyle w:val="FirstParagraph"/>
      </w:pPr>
      <w:r>
        <w:t xml:space="preserve">Looking ahead, this Dissertation predicts that technological integration will further elevate the Welder's role in United States Houston. Automation (like robotic welding cells for repetitive tasks) is increasing, but it creates demand for Welders skilled in programming, maintaining, and troubleshooting these systems—complementing rather than replacing human expertise. The city's strategic focus on infrastructure resilience post-Hurricane Harvey and ongoing port expansions ensures that manual welding skills remain irreplaceable. Moreover, the push for sustainable practices demands Welders proficient in joining new materials for green energy projects. The future Houston Welder will be a hybrid professional: master technician armed with traditional skill and digital literacy.</w:t>
      </w:r>
    </w:p>
    <w:bookmarkEnd w:id="24"/>
    <w:bookmarkStart w:id="25" w:name="Xf9e8d0f0631e16866dfe3e772ef73721171b6a5"/>
    <w:p>
      <w:pPr>
        <w:pStyle w:val="Heading2"/>
      </w:pPr>
      <w:r>
        <w:t xml:space="preserve">Conclusion: An Indispensable Professional Asset</w:t>
      </w:r>
    </w:p>
    <w:p>
      <w:pPr>
        <w:pStyle w:val="FirstParagraph"/>
      </w:pPr>
      <w:r>
        <w:t xml:space="preserve">This Dissertation unequivocally establishes that the skilled Welder is not just another occupation in United States Houston; they are a fundamental pillar of its industrial infrastructure, economic resilience, and future growth. The convergence of energy dominance, manufacturing scale, and continuous capital investment creates a unique ecosystem where the demand for certified Welders is deep-rooted and enduring. For aspiring professionals considering this career path within the United States Houston context, it represents not only a pathway to stable employment with strong earning potential but also an opportunity to contribute directly to building and maintaining the physical backbone of one of America's most dynamic cities. The modern Welder in Houston does not merely join metal; they weld the future of industry, energy, and infrastructure for the United States itself. Ensuring a robust pipeline of certified talent remains a critical strategic imperative for Houston's continued success as an industrial leader within the United States.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United States Houston's Industrial Landscape</dc:title>
  <dc:creator/>
  <dc:language>en</dc:language>
  <cp:keywords/>
  <dcterms:created xsi:type="dcterms:W3CDTF">2026-07-20T07:34:15Z</dcterms:created>
  <dcterms:modified xsi:type="dcterms:W3CDTF">2026-07-20T07:34:15Z</dcterms:modified>
</cp:coreProperties>
</file>

<file path=docProps/custom.xml><?xml version="1.0" encoding="utf-8"?>
<Properties xmlns="http://schemas.openxmlformats.org/officeDocument/2006/custom-properties" xmlns:vt="http://schemas.openxmlformats.org/officeDocument/2006/docPropsVTypes"/>
</file>