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Chile</w:t>
      </w:r>
      <w:r>
        <w:t xml:space="preserve"> </w:t>
      </w:r>
      <w:r>
        <w:t xml:space="preserve">Santiago</w:t>
      </w:r>
    </w:p>
    <w:p>
      <w:pPr>
        <w:pStyle w:val="FirstParagraph"/>
      </w:pPr>
      <w:r>
        <w:t xml:space="preserve">```html</w:t>
      </w:r>
    </w:p>
    <w:p>
      <w:pPr>
        <w:pStyle w:val="BodyText"/>
      </w:pPr>
      <w:r>
        <w:t xml:space="preserve">width:100%; box-sizing:border-box; padding: 20px; margin-bottom: -37.4999rem; background-color: #fff; border-left-width:-37.4998rem;padding-right:-51.8652rem;padding-top:-8.6651rem;} --&gt;</w:t>
      </w:r>
    </w:p>
    <w:bookmarkStart w:id="26" w:name="X7b1a9216587b062255ddf8b2821fc6bf7494802"/>
    <w:p>
      <w:pPr>
        <w:pStyle w:val="Heading1"/>
      </w:pPr>
      <w:r>
        <w:t xml:space="preserve">The Critical Role of the Accountant in Chile Santiago</w:t>
      </w:r>
    </w:p>
    <w:p>
      <w:pPr>
        <w:pStyle w:val="FirstParagraph"/>
      </w:pPr>
      <w:r>
        <w:t xml:space="preserve">In the bustling economic heart of South America, the city of Santiago de Chile stands as a beacon of financial stability and growth. As one of the most developed economies in Latin America, Chile requires robust financial infrastructure to maintain its competitive edge. At the core of this infrastructure lies a specific profession:</w:t>
      </w:r>
      <w:r>
        <w:t xml:space="preserve"> </w:t>
      </w:r>
      <w:r>
        <w:rPr>
          <w:bCs/>
          <w:b/>
        </w:rPr>
        <w:t xml:space="preserve">Accountant</w:t>
      </w:r>
      <w:r>
        <w:t xml:space="preserve">. In</w:t>
      </w:r>
      <w:r>
        <w:t xml:space="preserve"> </w:t>
      </w:r>
      <w:r>
        <w:rPr>
          <w:bCs/>
          <w:b/>
        </w:rPr>
        <w:t xml:space="preserve">Chile Santiago</w:t>
      </w:r>
      <w:r>
        <w:t xml:space="preserve">, the accountant is not merely a bookkeeper or a tax preparer; they are strategic advisors, compliance guardians, and vital architects of economic transparency. This essay explores the multifaceted role of the accountant in this dynamic metropolitan hub.</w:t>
      </w:r>
    </w:p>
    <w:bookmarkStart w:id="20" w:name="X521fe64fec2e1b59c415dbdf0113858d88905e4"/>
    <w:p>
      <w:pPr>
        <w:pStyle w:val="Heading2"/>
      </w:pPr>
      <w:r>
        <w:t xml:space="preserve">The Regulatory Landscape of Chile Santiago</w:t>
      </w:r>
    </w:p>
    <w:p>
      <w:pPr>
        <w:pStyle w:val="FirstParagraph"/>
      </w:pPr>
      <w:r>
        <w:t xml:space="preserve">To understand the importance of an accountant in</w:t>
      </w:r>
      <w:r>
        <w:t xml:space="preserve"> </w:t>
      </w:r>
      <w:r>
        <w:rPr>
          <w:bCs/>
          <w:b/>
        </w:rPr>
        <w:t xml:space="preserve">Chile Santiago</w:t>
      </w:r>
      <w:r>
        <w:t xml:space="preserve">, one must first appreciate the complex regulatory environment. The country operates under a rigorous tax system administered by the Servicio de Impuestos Internos (SII), or Internal Revenue Service. For businesses and individuals alike, navigating this system is akin to traversing a labyrinth without a guide. Herein lies the primary value proposition of an</w:t>
      </w:r>
      <w:r>
        <w:t xml:space="preserve"> </w:t>
      </w:r>
      <w:r>
        <w:rPr>
          <w:bCs/>
          <w:b/>
        </w:rPr>
        <w:t xml:space="preserve">Accountant</w:t>
      </w:r>
      <w:r>
        <w:t xml:space="preserve">.</w:t>
      </w:r>
    </w:p>
    <w:p>
      <w:pPr>
        <w:pStyle w:val="BodyText"/>
      </w:pPr>
      <w:r>
        <w:t xml:space="preserve">In recent years, Chile has implemented significant reforms in electronic invoicing and real-time reporting. The transition from traditional paper-based systems to digital platforms has been rapid and exhaustive. An accountant in Santiago must possess not only traditional accounting skills but also a deep proficiency with software such as SII-certified programs, SAP, or Oracle NetSuite. They serve as the bridge between local legislation and international best practices, ensuring that companies operating in</w:t>
      </w:r>
      <w:r>
        <w:t xml:space="preserve"> </w:t>
      </w:r>
      <w:r>
        <w:rPr>
          <w:bCs/>
          <w:b/>
        </w:rPr>
        <w:t xml:space="preserve">Chile Santiago</w:t>
      </w:r>
      <w:r>
        <w:t xml:space="preserve"> </w:t>
      </w:r>
      <w:r>
        <w:t xml:space="preserve">remain compliant while optimizing their financial performance.</w:t>
      </w:r>
    </w:p>
    <w:bookmarkEnd w:id="20"/>
    <w:bookmarkStart w:id="21" w:name="fostering-business-growth-and-investment"/>
    <w:p>
      <w:pPr>
        <w:pStyle w:val="Heading2"/>
      </w:pPr>
      <w:r>
        <w:t xml:space="preserve">Fostering Business Growth and Investment</w:t>
      </w:r>
    </w:p>
    <w:p>
      <w:pPr>
        <w:pStyle w:val="FirstParagraph"/>
      </w:pPr>
      <w:r>
        <w:rPr>
          <w:bCs/>
          <w:b/>
        </w:rPr>
        <w:t xml:space="preserve">Chile Santiago</w:t>
      </w:r>
      <w:r>
        <w:t xml:space="preserve"> </w:t>
      </w:r>
      <w:r>
        <w:t xml:space="preserve">is a magnet for foreign direct investment. As global corporations establish regional headquarters in the capital, they require financial professionals who can translate international standards into local realities. The accountant plays a pivotal role in this integration. They conduct due diligence, manage currency risks associated with the Chilean Peso (CLP), and structure investments to maximize tax efficiency within legal boundaries.</w:t>
      </w:r>
    </w:p>
    <w:p>
      <w:pPr>
        <w:pStyle w:val="BodyText"/>
      </w:pPr>
      <w:r>
        <w:t xml:space="preserve">Furthermore, small and medium-sized enterprises (SMEs) form the backbone of the economy. For these entities, an accountant is often synonymous with survival. From managing payroll complexities under Chile’s Labor Code to handling social security contributions (AFP and Salud), the accountant ensures that businesses do not fall foul of labor regulations. In</w:t>
      </w:r>
      <w:r>
        <w:t xml:space="preserve"> </w:t>
      </w:r>
      <w:r>
        <w:rPr>
          <w:bCs/>
          <w:b/>
        </w:rPr>
        <w:t xml:space="preserve">Chile Santiago</w:t>
      </w:r>
      <w:r>
        <w:t xml:space="preserve">, where competition is fierce, having a trusted accountant provides SMEs with the clarity needed to focus on growth rather than regulatory hurdles.</w:t>
      </w:r>
    </w:p>
    <w:bookmarkEnd w:id="21"/>
    <w:bookmarkStart w:id="22" w:name="X93ef8a72aacdd6fbfad21755833484276844f5c"/>
    <w:p>
      <w:pPr>
        <w:pStyle w:val="Heading2"/>
      </w:pPr>
      <w:r>
        <w:t xml:space="preserve">Ethics and Transparency in Financial Reporting</w:t>
      </w:r>
    </w:p>
    <w:p>
      <w:pPr>
        <w:pStyle w:val="FirstParagraph"/>
      </w:pPr>
      <w:r>
        <w:t xml:space="preserve">In the wake of global financial crises, there has been an increased emphasis on corporate governance and transparency. In</w:t>
      </w:r>
      <w:r>
        <w:t xml:space="preserve"> </w:t>
      </w:r>
      <w:r>
        <w:rPr>
          <w:bCs/>
          <w:b/>
        </w:rPr>
        <w:t xml:space="preserve">Chile Santiago</w:t>
      </w:r>
      <w:r>
        <w:t xml:space="preserve">, this is particularly relevant as the country seeks to align its capital markets with international standards such as IFRS (International Financial Reporting Standards). Accountants are the gatekeepers of this integrity.</w:t>
      </w:r>
    </w:p>
    <w:p>
      <w:pPr>
        <w:pStyle w:val="BodyText"/>
      </w:pPr>
      <w:r>
        <w:t xml:space="preserve">The role of the accountant extends beyond calculation; it involves ethical judgment. Ensuring that financial statements reflect a true and fair view of a company’s health is crucial for maintaining investor confidence. In</w:t>
      </w:r>
      <w:r>
        <w:t xml:space="preserve"> </w:t>
      </w:r>
      <w:r>
        <w:rPr>
          <w:bCs/>
          <w:b/>
        </w:rPr>
        <w:t xml:space="preserve">Chile Santiago</w:t>
      </w:r>
      <w:r>
        <w:t xml:space="preserve">, where banking and insurance sectors are heavily regulated, accountants work closely with auditors to prevent fraud and mismanagement. Their work underpins the credibility of the stock exchange (Bolsa de Comercio de Santiago), contributing to the overall stability of the nation's financial system.</w:t>
      </w:r>
    </w:p>
    <w:bookmarkEnd w:id="22"/>
    <w:bookmarkStart w:id="23" w:name="the-technological-evolution"/>
    <w:p>
      <w:pPr>
        <w:pStyle w:val="Heading2"/>
      </w:pPr>
      <w:r>
        <w:t xml:space="preserve">The Technological Evolution</w:t>
      </w:r>
    </w:p>
    <w:p>
      <w:pPr>
        <w:pStyle w:val="FirstParagraph"/>
      </w:pPr>
      <w:r>
        <w:t xml:space="preserve">Digital transformation is reshaping the profession. In</w:t>
      </w:r>
      <w:r>
        <w:t xml:space="preserve"> </w:t>
      </w:r>
      <w:r>
        <w:rPr>
          <w:bCs/>
          <w:b/>
        </w:rPr>
        <w:t xml:space="preserve">Chile Santiago</w:t>
      </w:r>
      <w:r>
        <w:t xml:space="preserve">, accountants are increasingly turning to automation and artificial intelligence. Routine tasks such as data entry and basic reconciliation are being automated, allowing accountants to shift their focus toward advisory services. This evolution does not diminish the role of the accountant; rather, it elevates it.</w:t>
      </w:r>
    </w:p>
    <w:p>
      <w:pPr>
        <w:pStyle w:val="BodyText"/>
      </w:pPr>
      <w:r>
        <w:t xml:space="preserve">Modern accountants in Santiago provide strategic insights based on big data analytics. They help businesses forecast trends, manage cash flow more effectively, and identify areas for cost reduction. By leveraging technology, an</w:t>
      </w:r>
      <w:r>
        <w:t xml:space="preserve"> </w:t>
      </w:r>
      <w:r>
        <w:rPr>
          <w:bCs/>
          <w:b/>
        </w:rPr>
        <w:t xml:space="preserve">Accountant</w:t>
      </w:r>
      <w:r>
        <w:t xml:space="preserve"> </w:t>
      </w:r>
      <w:r>
        <w:t xml:space="preserve">in</w:t>
      </w:r>
      <w:r>
        <w:t xml:space="preserve"> </w:t>
      </w:r>
      <w:r>
        <w:rPr>
          <w:bCs/>
          <w:b/>
        </w:rPr>
        <w:t xml:space="preserve">Chile Santiago</w:t>
      </w:r>
      <w:r>
        <w:t xml:space="preserve"> </w:t>
      </w:r>
      <w:r>
        <w:t xml:space="preserve">becomes a partner in decision-making, offering predictive models that guide long-term business strategy. This shift is essential as the local economy continues to digitize at a rapid pace.</w:t>
      </w:r>
    </w:p>
    <w:bookmarkEnd w:id="23"/>
    <w:bookmarkStart w:id="24" w:name="cultural-and-social-responsibilities"/>
    <w:p>
      <w:pPr>
        <w:pStyle w:val="Heading2"/>
      </w:pPr>
      <w:r>
        <w:t xml:space="preserve">Cultural and Social Responsibilities</w:t>
      </w:r>
    </w:p>
    <w:p>
      <w:pPr>
        <w:pStyle w:val="FirstParagraph"/>
      </w:pPr>
      <w:r>
        <w:t xml:space="preserve">Beyond corporate responsibilities, accountants in</w:t>
      </w:r>
      <w:r>
        <w:t xml:space="preserve"> </w:t>
      </w:r>
      <w:r>
        <w:rPr>
          <w:bCs/>
          <w:b/>
        </w:rPr>
        <w:t xml:space="preserve">Chile Santiago</w:t>
      </w:r>
      <w:r>
        <w:t xml:space="preserve"> </w:t>
      </w:r>
      <w:r>
        <w:t xml:space="preserve">also play a role in social equity. The profession is increasingly involved in discussions regarding wealth distribution and tax fairness. Accountants contribute to policy debates by providing data-driven insights on how fiscal policies impact different segments of the population.</w:t>
      </w:r>
    </w:p>
    <w:p>
      <w:pPr>
        <w:pStyle w:val="BodyText"/>
      </w:pPr>
      <w:r>
        <w:t xml:space="preserve">Moreover, as the gig economy expands in Santiago, accountants are helping freelancers and independent contractors understand their tax obligations. This support is crucial for a growing workforce that operates outside traditional employment structures. By educating this segment of society, accountants promote financial inclusion and formalization, which benefits the broader economy of</w:t>
      </w:r>
      <w:r>
        <w:t xml:space="preserve"> </w:t>
      </w:r>
      <w:r>
        <w:rPr>
          <w:bCs/>
          <w:b/>
        </w:rPr>
        <w:t xml:space="preserve">Chile Santiago</w:t>
      </w:r>
      <w:r>
        <w:t xml:space="preserve">.</w:t>
      </w:r>
    </w:p>
    <w:bookmarkEnd w:id="24"/>
    <w:bookmarkStart w:id="25" w:name="conclusion"/>
    <w:p>
      <w:pPr>
        <w:pStyle w:val="Heading2"/>
      </w:pPr>
      <w:r>
        <w:t xml:space="preserve">Conclusion</w:t>
      </w:r>
    </w:p>
    <w:p>
      <w:pPr>
        <w:pStyle w:val="FirstParagraph"/>
      </w:pPr>
      <w:r>
        <w:t xml:space="preserve">In conclusion, the accountant is an indispensable figure in the economic ecosystem of</w:t>
      </w:r>
      <w:r>
        <w:t xml:space="preserve"> </w:t>
      </w:r>
      <w:r>
        <w:rPr>
          <w:bCs/>
          <w:b/>
        </w:rPr>
        <w:t xml:space="preserve">Chile Santiago</w:t>
      </w:r>
      <w:r>
        <w:t xml:space="preserve">. Their role transcends traditional bookkeeping; they are strategic partners, compliance experts, and ethical guardians. As Chile continues to solidify its position as a regional economic leader, the demand for skilled accountants who can navigate local regulations while embracing global trends will only increase.</w:t>
      </w:r>
    </w:p>
    <w:p>
      <w:pPr>
        <w:pStyle w:val="BodyText"/>
      </w:pPr>
      <w:r>
        <w:t xml:space="preserve">The synergy between professional expertise and local knowledge allows the accountant to drive business success and regulatory compliance in</w:t>
      </w:r>
      <w:r>
        <w:t xml:space="preserve"> </w:t>
      </w:r>
      <w:r>
        <w:rPr>
          <w:bCs/>
          <w:b/>
        </w:rPr>
        <w:t xml:space="preserve">Chile Santiago</w:t>
      </w:r>
      <w:r>
        <w:t xml:space="preserve">. Whether guiding a multinational corporation through complex tax laws or helping a small startup maintain its books, the accountant remains central to the economic narrative of this vibrant city. As we look to the future, the evolution of this profession will continue to shape not just individual businesses, but the financial health and transparency of</w:t>
      </w:r>
      <w:r>
        <w:t xml:space="preserve"> </w:t>
      </w:r>
      <w:r>
        <w:rPr>
          <w:bCs/>
          <w:b/>
        </w:rPr>
        <w:t xml:space="preserve">Chile Santiago</w:t>
      </w:r>
      <w:r>
        <w:t xml:space="preserve"> </w:t>
      </w:r>
      <w:r>
        <w:t xml:space="preserve">as a whole.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Chile Santiago</dc:title>
  <dc:creator/>
  <dc:language>en</dc:language>
  <cp:keywords/>
  <dcterms:created xsi:type="dcterms:W3CDTF">2026-07-29T06:56:30Z</dcterms:created>
  <dcterms:modified xsi:type="dcterms:W3CDTF">2026-07-29T06:56:30Z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