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Professional</w:t>
      </w:r>
      <w:r>
        <w:t xml:space="preserve"> </w:t>
      </w:r>
      <w:r>
        <w:t xml:space="preserve">Accounting</w:t>
      </w:r>
      <w:r>
        <w:t xml:space="preserve"> </w:t>
      </w:r>
      <w:r>
        <w:t xml:space="preserve">in</w:t>
      </w:r>
      <w:r>
        <w:t xml:space="preserve"> </w:t>
      </w:r>
      <w:r>
        <w:t xml:space="preserve">Egypt,</w:t>
      </w:r>
      <w:r>
        <w:t xml:space="preserve"> </w:t>
      </w:r>
      <w:r>
        <w:t xml:space="preserve">Alexandria</w:t>
      </w:r>
    </w:p>
    <w:bookmarkStart w:id="26" w:name="X721376f6b84de30c78a88e9b309d317c9e7d949"/>
    <w:p>
      <w:pPr>
        <w:pStyle w:val="Heading1"/>
      </w:pPr>
      <w:r>
        <w:t xml:space="preserve">The Strategic Imperative of Professional Accounting in Egypt, Alexandria</w:t>
      </w:r>
    </w:p>
    <w:p>
      <w:pPr>
        <w:pStyle w:val="FirstParagraph"/>
      </w:pPr>
      <w:r>
        <w:t xml:space="preserve">In the dynamic and bustling economic landscape of modern Egypt, few cities exemplify the intersection of historical heritage and rapid commercial evolution as vividly as Alexandria. As the second-largest city in Egypt and a critical gateway to the Mediterranean Sea, Alexandria serves as a hub for trade, industry, tourism, and emerging digital services. Within this vibrant ecosystem, the role of an</w:t>
      </w:r>
      <w:r>
        <w:t xml:space="preserve"> </w:t>
      </w:r>
      <w:r>
        <w:rPr>
          <w:bCs/>
          <w:b/>
        </w:rPr>
        <w:t xml:space="preserve">Accountant</w:t>
      </w:r>
      <w:r>
        <w:t xml:space="preserve"> </w:t>
      </w:r>
      <w:r>
        <w:t xml:space="preserve">has transcended traditional bookkeeping duties to become a cornerstone of financial stability and strategic growth. This essay explores the evolving significance of professional accounting in</w:t>
      </w:r>
      <w:r>
        <w:t xml:space="preserve"> </w:t>
      </w:r>
      <w:r>
        <w:rPr>
          <w:bCs/>
          <w:b/>
        </w:rPr>
        <w:t xml:space="preserve">Egypt Alexandria</w:t>
      </w:r>
      <w:r>
        <w:t xml:space="preserve">, highlighting how these financial experts navigate local regulations, global standards, and unique market challenges to drive economic resilience.</w:t>
      </w:r>
    </w:p>
    <w:bookmarkStart w:id="20" w:name="the-unique-economic-fabric-of-alexandria"/>
    <w:p>
      <w:pPr>
        <w:pStyle w:val="Heading2"/>
      </w:pPr>
      <w:r>
        <w:t xml:space="preserve">The Unique Economic Fabric of Alexandria</w:t>
      </w:r>
    </w:p>
    <w:p>
      <w:pPr>
        <w:pStyle w:val="FirstParagraph"/>
      </w:pPr>
      <w:r>
        <w:t xml:space="preserve">To understand the necessity of high-level accounting services, one must first appreciate the specific context of</w:t>
      </w:r>
      <w:r>
        <w:t xml:space="preserve"> </w:t>
      </w:r>
      <w:r>
        <w:rPr>
          <w:bCs/>
          <w:b/>
        </w:rPr>
        <w:t xml:space="preserve">Egypt Alexandria</w:t>
      </w:r>
      <w:r>
        <w:t xml:space="preserve">. Unlike Cairo, which is often characterized by administrative dominance and large-scale corporate headquarters, Alexandria operates with a distinct maritime and industrial identity. The city hosts major ports, shipyards, manufacturing plants for textiles and chemicals, and a burgeoning service sector driven by tourism. Furthermore, the recent influx of international investment into the North Coast (Sahel) and the industrial zones of Dekheila has created a complex web of financial transactions that require meticulous oversight.</w:t>
      </w:r>
    </w:p>
    <w:p>
      <w:pPr>
        <w:pStyle w:val="BodyText"/>
      </w:pPr>
      <w:r>
        <w:t xml:space="preserve">For businesses operating in</w:t>
      </w:r>
      <w:r>
        <w:t xml:space="preserve"> </w:t>
      </w:r>
      <w:r>
        <w:rPr>
          <w:bCs/>
          <w:b/>
        </w:rPr>
        <w:t xml:space="preserve">Egypt Alexandria</w:t>
      </w:r>
      <w:r>
        <w:t xml:space="preserve">, whether they are family-owned heritage enterprises or multinational subsidiaries, compliance with Egyptian tax laws, Value Added Tax (VAT) regulations, and customs duties is paramount. The margin for error in cross-border trade within the port city is slim. Therefore, an</w:t>
      </w:r>
      <w:r>
        <w:t xml:space="preserve"> </w:t>
      </w:r>
      <w:r>
        <w:rPr>
          <w:bCs/>
          <w:b/>
        </w:rPr>
        <w:t xml:space="preserve">Accountant</w:t>
      </w:r>
      <w:r>
        <w:t xml:space="preserve"> </w:t>
      </w:r>
      <w:r>
        <w:t xml:space="preserve">in this region must possess not only technical proficiency but also a deep understanding of the logistical and regulatory nuances specific to a coastal economic zone.</w:t>
      </w:r>
    </w:p>
    <w:bookmarkEnd w:id="20"/>
    <w:bookmarkStart w:id="21" w:name="Xba5ddff64cc73889f06d2c2735b18becdd62a2d"/>
    <w:p>
      <w:pPr>
        <w:pStyle w:val="Heading2"/>
      </w:pPr>
      <w:r>
        <w:t xml:space="preserve">Bridging Local Compliance with Global Standards</w:t>
      </w:r>
    </w:p>
    <w:p>
      <w:pPr>
        <w:pStyle w:val="FirstParagraph"/>
      </w:pPr>
      <w:r>
        <w:t xml:space="preserve">The role of the modern</w:t>
      </w:r>
      <w:r>
        <w:t xml:space="preserve"> </w:t>
      </w:r>
      <w:r>
        <w:rPr>
          <w:bCs/>
          <w:b/>
        </w:rPr>
        <w:t xml:space="preserve">Accountant</w:t>
      </w:r>
      <w:r>
        <w:t xml:space="preserve"> </w:t>
      </w:r>
      <w:r>
        <w:t xml:space="preserve">has undergone a radical transformation. In the past, accountants were primarily seen as record-keepers responsible for balancing ledgers and preparing tax returns. Today, particularly in a competitive market like</w:t>
      </w:r>
      <w:r>
        <w:t xml:space="preserve"> </w:t>
      </w:r>
      <w:r>
        <w:rPr>
          <w:bCs/>
          <w:b/>
        </w:rPr>
        <w:t xml:space="preserve">Egypt Alexandria</w:t>
      </w:r>
      <w:r>
        <w:t xml:space="preserve">, they act as strategic advisors. With Egypt’s ongoing economic reforms and its integration into global financial systems, local businesses are increasingly expected to adhere to International Financial Reporting Standards (IFRS).</w:t>
      </w:r>
    </w:p>
    <w:p>
      <w:pPr>
        <w:pStyle w:val="BodyText"/>
      </w:pPr>
      <w:r>
        <w:t xml:space="preserve">An</w:t>
      </w:r>
      <w:r>
        <w:t xml:space="preserve"> </w:t>
      </w:r>
      <w:r>
        <w:rPr>
          <w:bCs/>
          <w:b/>
        </w:rPr>
        <w:t xml:space="preserve">Accountant</w:t>
      </w:r>
      <w:r>
        <w:t xml:space="preserve"> </w:t>
      </w:r>
      <w:r>
        <w:t xml:space="preserve">specializing in the Egyptian market must bridge the gap between local statutory requirements and international best practices. This is crucial for companies seeking foreign direct investment or looking to list on the Egyptian Exchange (EGX). Investors demand transparency, accurate forecasting, and robust internal controls. An expert accountant ensures that financial statements are not only compliant with the Egyptian Financial Supervisory Authority (EFSA) but also credible to international stakeholders. In</w:t>
      </w:r>
      <w:r>
        <w:t xml:space="preserve"> </w:t>
      </w:r>
      <w:r>
        <w:rPr>
          <w:bCs/>
          <w:b/>
        </w:rPr>
        <w:t xml:space="preserve">Egypt Alexandria</w:t>
      </w:r>
      <w:r>
        <w:t xml:space="preserve">, where tourism and export-oriented industries thrive, this credibility is a competitive advantage that can secure favorable loan terms, attract foreign partners, and enhance brand reputation.</w:t>
      </w:r>
    </w:p>
    <w:bookmarkEnd w:id="21"/>
    <w:bookmarkStart w:id="22" w:name="X297daba135fd32c2892478dc47d60cdb05ebea4"/>
    <w:p>
      <w:pPr>
        <w:pStyle w:val="Heading2"/>
      </w:pPr>
      <w:r>
        <w:t xml:space="preserve">Navigating Digital Transformation and Technology</w:t>
      </w:r>
    </w:p>
    <w:p>
      <w:pPr>
        <w:pStyle w:val="FirstParagraph"/>
      </w:pPr>
      <w:r>
        <w:t xml:space="preserve">The digital revolution has swept across</w:t>
      </w:r>
      <w:r>
        <w:t xml:space="preserve"> </w:t>
      </w:r>
      <w:r>
        <w:rPr>
          <w:bCs/>
          <w:b/>
        </w:rPr>
        <w:t xml:space="preserve">Egypt Alexandria</w:t>
      </w:r>
      <w:r>
        <w:t xml:space="preserve">, transforming how businesses operate. From cloud-based accounting software to artificial intelligence-driven fraud detection tools, technology is reshaping the profession. An</w:t>
      </w:r>
      <w:r>
        <w:t xml:space="preserve"> </w:t>
      </w:r>
      <w:r>
        <w:rPr>
          <w:bCs/>
          <w:b/>
        </w:rPr>
        <w:t xml:space="preserve">Accountant</w:t>
      </w:r>
      <w:r>
        <w:t xml:space="preserve"> </w:t>
      </w:r>
      <w:r>
        <w:t xml:space="preserve">in this region must be tech-savvy, capable of implementing and managing Enterprise Resource Planning (ERP) systems that integrate finance with supply chain, human resources, and sales.</w:t>
      </w:r>
    </w:p>
    <w:p>
      <w:pPr>
        <w:pStyle w:val="BodyText"/>
      </w:pPr>
      <w:r>
        <w:t xml:space="preserve">In a city known for its innovation hubs and startup incubators, early-stage companies rely on accountants who can advise on digital payment gateways, cryptocurrency regulations (where applicable), and cybersecurity measures for financial data. The integration of e-invoicing systems mandated by the Egyptian government requires precise technical implementation. An</w:t>
      </w:r>
      <w:r>
        <w:t xml:space="preserve"> </w:t>
      </w:r>
      <w:r>
        <w:rPr>
          <w:bCs/>
          <w:b/>
        </w:rPr>
        <w:t xml:space="preserve">Accountant</w:t>
      </w:r>
      <w:r>
        <w:t xml:space="preserve"> </w:t>
      </w:r>
      <w:r>
        <w:t xml:space="preserve">ensures that these digital transitions are smooth, reducing administrative burdens and minimizing the risk of penalties due to system errors or non-compliance.</w:t>
      </w:r>
    </w:p>
    <w:bookmarkEnd w:id="22"/>
    <w:bookmarkStart w:id="23" w:name="X1d936869a8b9cef4c26b2552cc7985325877864"/>
    <w:p>
      <w:pPr>
        <w:pStyle w:val="Heading2"/>
      </w:pPr>
      <w:r>
        <w:t xml:space="preserve">Social Responsibility and Community Impact</w:t>
      </w:r>
    </w:p>
    <w:p>
      <w:pPr>
        <w:pStyle w:val="FirstParagraph"/>
      </w:pPr>
      <w:r>
        <w:t xml:space="preserve">Beyond numbers and regulations, accountants in</w:t>
      </w:r>
      <w:r>
        <w:t xml:space="preserve"> </w:t>
      </w:r>
      <w:r>
        <w:rPr>
          <w:bCs/>
          <w:b/>
        </w:rPr>
        <w:t xml:space="preserve">Egypt Alexandria</w:t>
      </w:r>
      <w:r>
        <w:t xml:space="preserve"> </w:t>
      </w:r>
      <w:r>
        <w:t xml:space="preserve">play a vital social role. The city has faced significant challenges regarding infrastructure development, unemployment, and sustainable urban planning. Professional accountants contribute to corporate social responsibility (CSR) initiatives by helping businesses structure their charitable donations efficiently and transparently. They ensure that funds allocated for community projects are managed ethically and reported accurately.</w:t>
      </w:r>
    </w:p>
    <w:p>
      <w:pPr>
        <w:pStyle w:val="BodyText"/>
      </w:pPr>
      <w:r>
        <w:t xml:space="preserve">Moreover, in a region where small and medium-sized enterprises (SMEs) form the backbone of the local economy, accountants provide essential mentorship. Many family-run businesses in Alexandria’s historic downtown or industrial outskirts lack formal financial structures. Professional accountants step in to guide these business owners through succession planning, risk management, and financial literacy. By empowering SMEs with sound financial practices, they contribute to job creation and economic stability within the community.</w:t>
      </w:r>
    </w:p>
    <w:bookmarkEnd w:id="23"/>
    <w:bookmarkStart w:id="24" w:name="challenges-and-future-outlook"/>
    <w:p>
      <w:pPr>
        <w:pStyle w:val="Heading2"/>
      </w:pPr>
      <w:r>
        <w:t xml:space="preserve">Challenges and Future Outlook</w:t>
      </w:r>
    </w:p>
    <w:p>
      <w:pPr>
        <w:pStyle w:val="FirstParagraph"/>
      </w:pPr>
      <w:r>
        <w:t xml:space="preserve">The path for an</w:t>
      </w:r>
      <w:r>
        <w:t xml:space="preserve"> </w:t>
      </w:r>
      <w:r>
        <w:rPr>
          <w:bCs/>
          <w:b/>
        </w:rPr>
        <w:t xml:space="preserve">Accountant</w:t>
      </w:r>
      <w:r>
        <w:t xml:space="preserve"> </w:t>
      </w:r>
      <w:r>
        <w:t xml:space="preserve">in</w:t>
      </w:r>
      <w:r>
        <w:t xml:space="preserve"> </w:t>
      </w:r>
      <w:r>
        <w:rPr>
          <w:bCs/>
          <w:b/>
        </w:rPr>
        <w:t xml:space="preserve">Egypt Alexandria</w:t>
      </w:r>
      <w:r>
        <w:t xml:space="preserve"> </w:t>
      </w:r>
      <w:r>
        <w:t xml:space="preserve">is not without challenges. Economic volatility, currency fluctuation, and inflationary pressures pose significant risks to financial planning. Accountants must be agile, utilizing hedging strategies and dynamic forecasting models to protect businesses from macroeconomic shocks. Additionally, the talent gap remains a concern; while many young Egyptians are pursuing accounting degrees, there is a need for continuous professional development to keep pace with rapidly changing laws and technologies.</w:t>
      </w:r>
    </w:p>
    <w:p>
      <w:pPr>
        <w:pStyle w:val="BodyText"/>
      </w:pPr>
      <w:r>
        <w:t xml:space="preserve">Looking ahead, the demand for specialized accountants—those skilled in forensic accounting, environmental sustainability reporting (ESG), and cross-border tax planning—is set to grow. As Alexandria continues to position itself as a smart city and a regional logistics hub, the sophistication of its financial sector must match its physical development.</w:t>
      </w:r>
    </w:p>
    <w:bookmarkEnd w:id="24"/>
    <w:bookmarkStart w:id="25" w:name="conclusion"/>
    <w:p>
      <w:pPr>
        <w:pStyle w:val="Heading2"/>
      </w:pPr>
      <w:r>
        <w:t xml:space="preserve">Conclusion</w:t>
      </w:r>
    </w:p>
    <w:p>
      <w:pPr>
        <w:pStyle w:val="FirstParagraph"/>
      </w:pPr>
      <w:r>
        <w:t xml:space="preserve">In conclusion, the profession of accounting in</w:t>
      </w:r>
      <w:r>
        <w:t xml:space="preserve"> </w:t>
      </w:r>
      <w:r>
        <w:rPr>
          <w:bCs/>
          <w:b/>
        </w:rPr>
        <w:t xml:space="preserve">Egypt Alexandria</w:t>
      </w:r>
      <w:r>
        <w:t xml:space="preserve"> </w:t>
      </w:r>
      <w:r>
        <w:t xml:space="preserve">is far more than a technical necessity; it is a strategic imperative for sustainable economic growth. An</w:t>
      </w:r>
      <w:r>
        <w:t xml:space="preserve"> </w:t>
      </w:r>
      <w:r>
        <w:rPr>
          <w:bCs/>
          <w:b/>
        </w:rPr>
        <w:t xml:space="preserve">Accountant</w:t>
      </w:r>
      <w:r>
        <w:t xml:space="preserve"> </w:t>
      </w:r>
      <w:r>
        <w:t xml:space="preserve">in this vibrant coastal city serves as a guardian of compliance, a navigator of digital transformation, and an advisor for strategic decision-making. By mastering the interplay between local Egyptian regulations and global financial standards, accountants ensure that businesses in Alexandria can thrive amidst uncertainty. As the city continues to evolve from its historic roots into a modern economic powerhouse, the role of the accountant will remain indispensable, driving transparency, efficiency, and trust in Egypt’s second-largest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Professional Accounting in Egypt, Alexandria</dc:title>
  <dc:creator/>
  <cp:keywords/>
  <dcterms:created xsi:type="dcterms:W3CDTF">2026-07-29T10:19:42Z</dcterms:created>
  <dcterms:modified xsi:type="dcterms:W3CDTF">2026-07-29T10:19:42Z</dcterms:modified>
</cp:coreProperties>
</file>

<file path=docProps/custom.xml><?xml version="1.0" encoding="utf-8"?>
<Properties xmlns="http://schemas.openxmlformats.org/officeDocument/2006/custom-properties" xmlns:vt="http://schemas.openxmlformats.org/officeDocument/2006/docPropsVTypes"/>
</file>