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Kenya</w:t>
      </w:r>
      <w:r>
        <w:t xml:space="preserve"> </w:t>
      </w:r>
      <w:r>
        <w:t xml:space="preserve">Nairobi:</w:t>
      </w:r>
      <w:r>
        <w:t xml:space="preserve"> </w:t>
      </w:r>
      <w:r>
        <w:t xml:space="preserve">Navigating</w:t>
      </w:r>
      <w:r>
        <w:t xml:space="preserve"> </w:t>
      </w:r>
      <w:r>
        <w:t xml:space="preserve">Complexity</w:t>
      </w:r>
      <w:r>
        <w:t xml:space="preserve"> </w:t>
      </w:r>
      <w:r>
        <w:t xml:space="preserve">and</w:t>
      </w:r>
      <w:r>
        <w:t xml:space="preserve"> </w:t>
      </w:r>
      <w:r>
        <w:t xml:space="preserve">Growth</w:t>
      </w:r>
    </w:p>
    <w:bookmarkStart w:id="27" w:name="X6fb50d6f345a4aedf5c13bdb4eff825382ea33f"/>
    <w:p>
      <w:pPr>
        <w:pStyle w:val="Heading1"/>
      </w:pPr>
      <w:r>
        <w:t xml:space="preserve">The Strategic Role of the Accountant in Kenya Nairobi: Navigating Complexity and Growth</w:t>
      </w:r>
    </w:p>
    <w:p>
      <w:pPr>
        <w:pStyle w:val="FirstParagraph"/>
      </w:pPr>
      <w:r>
        <w:t xml:space="preserve">In the vibrant, bustling heart of East Africa, Nairobi stands as a beacon of economic activity, innovation, and regional trade. As the capital city of Kenya Nairobi serves not only as a political hub but also as the financial engine driving one of Africa’s most dynamic economies. Within this complex ecosystem, few professions are more pivotal than that of the Accountant. Far from being mere number-crunchers or tax preparers, modern accountants in Kenya Nairobi have evolved into strategic partners who guide businesses through regulatory complexities, foster sustainable growth, and ensure financial integrity in a rapidly digitizing world.</w:t>
      </w:r>
    </w:p>
    <w:bookmarkStart w:id="20" w:name="X50c3d7bbf896b696c6a725b5f357679878381d4"/>
    <w:p>
      <w:pPr>
        <w:pStyle w:val="Heading2"/>
      </w:pPr>
      <w:r>
        <w:t xml:space="preserve">The Evolving Landscape of Accounting in Kenya</w:t>
      </w:r>
    </w:p>
    <w:p>
      <w:pPr>
        <w:pStyle w:val="FirstParagraph"/>
      </w:pPr>
      <w:r>
        <w:t xml:space="preserve">To understand the significance of an Accountant in this context, one must first appreciate the unique economic landscape of Kenya Nairobi. The city is home to multinational corporations, thriving small and medium enterprises (SMEs), vibrant startups, and a robust public sector. Each of these entities operates under a distinct set of financial requirements and regulatory frameworks. Over the past decade, Kenya has undergone significant fiscal reforms aimed at enhancing transparency, increasing domestic revenue mobilization, and aligning with international standards.</w:t>
      </w:r>
    </w:p>
    <w:p>
      <w:pPr>
        <w:pStyle w:val="BodyText"/>
      </w:pPr>
      <w:r>
        <w:t xml:space="preserve">The introduction of new tax laws by the Kenya Revenue Authority (KRA), such as the Finance Acts that are typically passed annually with stringent compliance requirements, has placed a heavier burden on businesses to remain compliant. This is where the expertise of an Accountant becomes indispensable. They serve as the bridge between complex legislative mandates and practical business operations, ensuring that companies in Kenya Nairobi do not only survive but thrive amidst these changes.</w:t>
      </w:r>
    </w:p>
    <w:bookmarkEnd w:id="20"/>
    <w:bookmarkStart w:id="21" w:name="regulatory-compliance-and-tax-efficiency"/>
    <w:p>
      <w:pPr>
        <w:pStyle w:val="Heading2"/>
      </w:pPr>
      <w:r>
        <w:t xml:space="preserve">Regulatory Compliance and Tax Efficiency</w:t>
      </w:r>
    </w:p>
    <w:p>
      <w:pPr>
        <w:pStyle w:val="FirstParagraph"/>
      </w:pPr>
      <w:r>
        <w:t xml:space="preserve">The primary yet often undervalued role of an Accountant is ensuring regulatory compliance. In Kenya Nairobi, the tax code is frequently updated, introducing new levies on everything from digital services to mobile money transactions. For a business owner navigating this terrain without professional guidance, the risk of penalties and legal repercussions is substantial. An experienced accountant interprets these laws, calculates liabilities accurately, and files returns with precision.</w:t>
      </w:r>
    </w:p>
    <w:p>
      <w:pPr>
        <w:pStyle w:val="BodyText"/>
      </w:pPr>
      <w:r>
        <w:t xml:space="preserve">However, compliance is only half the story. A strategic Accountant also looks for opportunities for tax efficiency within the bounds of the law. By utilizing available incentives, exemptions, and deductions specifically designed to encourage investment in Kenya Nairobi’s priority sectors—such as agriculture, manufacturing, and technology—accountants help businesses reduce their fiscal burden legally. This proactive approach transforms accounting from a reactive compliance function into a strategic tool for enhancing profitability.</w:t>
      </w:r>
    </w:p>
    <w:bookmarkEnd w:id="21"/>
    <w:bookmarkStart w:id="22" w:name="X1f0e06c7b907d496dfa8a893505942c6ff04319"/>
    <w:p>
      <w:pPr>
        <w:pStyle w:val="Heading2"/>
      </w:pPr>
      <w:r>
        <w:t xml:space="preserve">Financial Management and Strategic Decision-Making</w:t>
      </w:r>
    </w:p>
    <w:p>
      <w:pPr>
        <w:pStyle w:val="FirstParagraph"/>
      </w:pPr>
      <w:r>
        <w:t xml:space="preserve">In the competitive market of Kenya Nairobi, data is currency. Accountants are the custodians of this financial data. Through rigorous budgeting, forecasting, and variance analysis, they provide business leaders with a clear picture of their financial health. This insight is crucial for making informed decisions about expansion, hiring, inventory management, and capital investment.</w:t>
      </w:r>
    </w:p>
    <w:p>
      <w:pPr>
        <w:pStyle w:val="BodyText"/>
      </w:pPr>
      <w:r>
        <w:t xml:space="preserve">"An accountant provides the roadmap; the entrepreneur drives the car. Without accurate financial mapping in Kenya Nairobi’s volatile markets, even the best vehicles will get lost."</w:t>
      </w:r>
    </w:p>
    <w:p>
      <w:pPr>
        <w:pStyle w:val="BodyText"/>
      </w:pPr>
      <w:r>
        <w:t xml:space="preserve">For startups in hubs like Westlands or Upper Hill, cash flow management is often a matter of survival. An Accountant helps monitor burn rates and ensures that working capital is utilized effectively. For larger established firms, accountants provide detailed cost-benefit analyses for potential mergers and acquisitions or new market entries into neighboring East African Community (EAC) countries. Their insights ensure that strategic moves are grounded in financial reality rather than optimistic speculation.</w:t>
      </w:r>
    </w:p>
    <w:bookmarkEnd w:id="22"/>
    <w:bookmarkStart w:id="23" w:name="Xd92a4ab13701c97795997b9ddd2c11ede5cbbff"/>
    <w:p>
      <w:pPr>
        <w:pStyle w:val="Heading2"/>
      </w:pPr>
      <w:r>
        <w:t xml:space="preserve">The Digital Revolution: Technology and Accounting</w:t>
      </w:r>
    </w:p>
    <w:p>
      <w:pPr>
        <w:pStyle w:val="FirstParagraph"/>
      </w:pPr>
      <w:r>
        <w:t xml:space="preserve">Nairobi is often referred to as the "Silicon Savannah," a testament to its booming tech industry. This digital transformation has profoundly impacted the accounting profession. The adoption of cloud-based accounting software, automated tax filing systems, and data analytics tools has changed how Accountants in Kenya Nairobi operate.</w:t>
      </w:r>
    </w:p>
    <w:p>
      <w:pPr>
        <w:pStyle w:val="BodyText"/>
      </w:pPr>
      <w:r>
        <w:t xml:space="preserve">Modern accountants must be tech-savvy. They leverage artificial intelligence for predictive analysis and use blockchain technologies to enhance transparency in supply chain finance. In Kenya Nairobi, where mobile money penetration is among the highest globally, integrating digital payment platforms with traditional accounting systems is essential. Accountants ensure that these digital transactions are recorded accurately and securely, maintaining the integrity of financial records in an increasingly paperless economy.</w:t>
      </w:r>
    </w:p>
    <w:bookmarkEnd w:id="23"/>
    <w:bookmarkStart w:id="24" w:name="X607fcc55586bf8692c43f7a31421af1e14ea7b5"/>
    <w:p>
      <w:pPr>
        <w:pStyle w:val="Heading2"/>
      </w:pPr>
      <w:r>
        <w:t xml:space="preserve">Corporate Governance and Ethical Standards</w:t>
      </w:r>
    </w:p>
    <w:p>
      <w:pPr>
        <w:pStyle w:val="FirstParagraph"/>
      </w:pPr>
      <w:r>
        <w:t xml:space="preserve">Beyond numbers and strategies, accountants play a critical role in upholding ethical standards and corporate governance. In a region where transparency can sometimes be compromised by informal practices, the presence of a qualified accountant acts as a check against fraud and mismanagement. Professional bodies such as the Institute of Certified Public Accountants of Kenya (ICPAK) enforce strict codes of conduct, ensuring that members adhere to International Financial Reporting Standards (IFRS).</w:t>
      </w:r>
    </w:p>
    <w:p>
      <w:pPr>
        <w:pStyle w:val="BodyText"/>
      </w:pPr>
      <w:r>
        <w:t xml:space="preserve">For investors and international partners looking at Kenya Nairobi as a gateway to Africa, strong internal controls established by professional accountants provide assurance. This trust is invaluable in attracting foreign direct investment (FDI). When an Accountant certifies financial statements, they are not just validating numbers; they are validating the integrity of the business entity itself.</w:t>
      </w:r>
    </w:p>
    <w:bookmarkEnd w:id="24"/>
    <w:bookmarkStart w:id="25" w:name="challenges-and-future-outlook"/>
    <w:p>
      <w:pPr>
        <w:pStyle w:val="Heading2"/>
      </w:pPr>
      <w:r>
        <w:t xml:space="preserve">Challenges and Future Outlook</w:t>
      </w:r>
    </w:p>
    <w:p>
      <w:pPr>
        <w:pStyle w:val="FirstParagraph"/>
      </w:pPr>
      <w:r>
        <w:t xml:space="preserve">The path for accountants in Kenya Nairobi is not without challenges. Rapid economic shifts, currency fluctuations against major trading partners, and the ever-present threat of cybercrime require continuous professional development. Accountants must stay abreast of global trends while remaining deeply rooted in local realities.</w:t>
      </w:r>
    </w:p>
    <w:p>
      <w:pPr>
        <w:pStyle w:val="BodyText"/>
      </w:pPr>
      <w:r>
        <w:t xml:space="preserve">Furthermore, there is a growing demand for accountants who possess soft skills such as communication and leadership. The role has expanded from back-office operations to the boardroom, requiring accountants to articulate financial data in ways that non-financial stakeholders can understand and act upon. In Kenya Nairobi’s multicultural business environment, this ability to communicate across cultural and linguistic divides is a significant competitive advantage.</w:t>
      </w:r>
    </w:p>
    <w:bookmarkEnd w:id="25"/>
    <w:bookmarkStart w:id="26" w:name="conclusion"/>
    <w:p>
      <w:pPr>
        <w:pStyle w:val="Heading2"/>
      </w:pPr>
      <w:r>
        <w:t xml:space="preserve">Conclusion</w:t>
      </w:r>
    </w:p>
    <w:p>
      <w:pPr>
        <w:pStyle w:val="FirstParagraph"/>
      </w:pPr>
      <w:r>
        <w:t xml:space="preserve">In conclusion, the Accountant in Kenya Nairobi is a cornerstone of economic stability and growth. They are guardians of compliance, architects of financial strategy, facilitators of digital transformation, and custodians of ethics. As the city continues to grow and evolve as a regional powerhouse, the demand for high-quality accounting services will only increase.</w:t>
      </w:r>
    </w:p>
    <w:p>
      <w:pPr>
        <w:pStyle w:val="BodyText"/>
      </w:pPr>
      <w:r>
        <w:t xml:space="preserve">For businesses operating in Kenya Nairobi, investing in professional accounting expertise is not an expense but a strategic imperative. It provides the clarity needed to navigate uncertainty, the efficiency needed to maximize resources, and the confidence needed to pursue ambitious goals. As Kenya positions itself as a global leader in innovation and trade, its accountants will remain essential players in shaping a prosperous future for both local enterprises and the broader East African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Kenya Nairobi: Navigating Complexity and Growth</dc:title>
  <dc:creator/>
  <dc:language>en</dc:language>
  <cp:keywords/>
  <dcterms:created xsi:type="dcterms:W3CDTF">2026-07-29T18:58:17Z</dcterms:created>
  <dcterms:modified xsi:type="dcterms:W3CDTF">2026-07-29T18:58:17Z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