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Essay</w:t>
      </w:r>
    </w:p>
    <w:bookmarkStart w:id="20" w:name="X58a8a03c70438557fd5dc94a9abde0aa5d51090"/>
    <w:p>
      <w:pPr>
        <w:pStyle w:val="Heading1"/>
      </w:pPr>
      <w:r>
        <w:t xml:space="preserve">The Strategic Role of the Accountant in Pakistan Karachi: A Comprehensive Essay</w:t>
      </w:r>
    </w:p>
    <w:p>
      <w:pPr>
        <w:pStyle w:val="FirstParagraph"/>
      </w:pPr>
      <w:r>
        <w:rPr>
          <w:bCs/>
          <w:b/>
        </w:rPr>
        <w:t xml:space="preserve">Introduction</w:t>
      </w:r>
    </w:p>
    <w:p>
      <w:pPr>
        <w:pStyle w:val="BodyText"/>
      </w:pPr>
      <w:r>
        <w:t xml:space="preserve">In the rapidly evolving landscape of modern finance, the profession of an accountant has transcended its traditional boundaries as mere bookkeepers to become strategic partners in business growth and compliance. Nowhere is this transformation more palpable than in Pakistan Karachi. As the economic capital of Pakistan and a bustling metropolis that serves as the gateway for international trade,</w:t>
      </w:r>
      <w:r>
        <w:t xml:space="preserve"> </w:t>
      </w:r>
      <w:r>
        <w:rPr>
          <w:bCs/>
          <w:b/>
        </w:rPr>
        <w:t xml:space="preserve">Pakistan Karachi</w:t>
      </w:r>
      <w:r>
        <w:t xml:space="preserve"> </w:t>
      </w:r>
      <w:r>
        <w:t xml:space="preserve">presents a unique ecosystem where financial integrity, regulatory compliance, and strategic planning intersect daily. In this context, the</w:t>
      </w:r>
      <w:r>
        <w:t xml:space="preserve"> </w:t>
      </w:r>
      <w:r>
        <w:t xml:space="preserve">Accountant</w:t>
      </w:r>
      <w:r>
        <w:t xml:space="preserve"> </w:t>
      </w:r>
      <w:r>
        <w:t xml:space="preserve">is not merely a number-cruncher but a pivotal architect of business stability and growth within one of South Asia’s most dynamic commercial hubs.</w:t>
      </w:r>
    </w:p>
    <w:p>
      <w:pPr>
        <w:pStyle w:val="BodyText"/>
      </w:pPr>
      <w:r>
        <w:rPr>
          <w:bCs/>
          <w:b/>
        </w:rPr>
        <w:t xml:space="preserve">The Economic Engine of Pakistan Karachi</w:t>
      </w:r>
    </w:p>
    <w:p>
      <w:pPr>
        <w:pStyle w:val="BodyText"/>
      </w:pPr>
      <w:r>
        <w:t xml:space="preserve">To understand the weight carried by the professional, one must first appreciate the setting. Karachi is home to the two largest seaports in Pakistan: Port Qasim and Karachi Port Trust. These ports handle approximately seventy percent of Pakistan’s total cargo volume, making them critical arteries for import and export activities. Consequently, businesses ranging from massive textile conglomerates to small-scale trading firms flood the city’s commercial districts like Saddar, Clifton, and Gulshan-e-Iqbal. In such a high-velocity environment, the need for precise financial management is paramount. The</w:t>
      </w:r>
      <w:r>
        <w:t xml:space="preserve"> </w:t>
      </w:r>
      <w:r>
        <w:t xml:space="preserve">Accountant</w:t>
      </w:r>
      <w:r>
        <w:t xml:space="preserve"> </w:t>
      </w:r>
      <w:r>
        <w:t xml:space="preserve">operating in</w:t>
      </w:r>
      <w:r>
        <w:t xml:space="preserve"> </w:t>
      </w:r>
      <w:r>
        <w:rPr>
          <w:bCs/>
          <w:b/>
        </w:rPr>
        <w:t xml:space="preserve">Pakistan Karachi</w:t>
      </w:r>
      <w:r>
        <w:t xml:space="preserve"> </w:t>
      </w:r>
      <w:r>
        <w:t xml:space="preserve">must navigate a complex web of logistical costs, currency fluctuations, and international trade regulations.</w:t>
      </w:r>
    </w:p>
    <w:p>
      <w:pPr>
        <w:pStyle w:val="BodyText"/>
      </w:pPr>
      <w:r>
        <w:t xml:space="preserve">The sheer density of commercial activity in the city means that competition is fierce. For a business to survive and thrive amidst this chaos, it requires more than just good products; it requires robust financial governance. This is where the expertise of an accountant becomes indispensable. They provide the financial clarity needed to make informed decisions regarding inventory management, supply chain optimization, and capital allocation.</w:t>
      </w:r>
    </w:p>
    <w:p>
      <w:pPr>
        <w:pStyle w:val="BodyText"/>
      </w:pPr>
      <w:r>
        <w:rPr>
          <w:bCs/>
          <w:b/>
        </w:rPr>
        <w:t xml:space="preserve">Navigating the Regulatory Landscape</w:t>
      </w:r>
    </w:p>
    <w:p>
      <w:pPr>
        <w:pStyle w:val="BodyText"/>
      </w:pPr>
      <w:r>
        <w:t xml:space="preserve">One of the most challenging aspects of being an accountant in this region is dealing with the ever-changing regulatory framework. The Federal Board of Revenue (FBR) in Pakistan frequently updates tax laws, withholding tax rates, and compliance requirements. For a business owner in Karachi, these changes can be daunting. Here, the</w:t>
      </w:r>
      <w:r>
        <w:t xml:space="preserve"> </w:t>
      </w:r>
      <w:r>
        <w:t xml:space="preserve">Accountant</w:t>
      </w:r>
      <w:r>
        <w:t xml:space="preserve"> </w:t>
      </w:r>
      <w:r>
        <w:t xml:space="preserve">serves as a crucial shield against legal liabilities.</w:t>
      </w:r>
    </w:p>
    <w:p>
      <w:pPr>
        <w:pStyle w:val="BodyText"/>
      </w:pPr>
      <w:r>
        <w:t xml:space="preserve">In</w:t>
      </w:r>
      <w:r>
        <w:t xml:space="preserve"> </w:t>
      </w:r>
      <w:r>
        <w:rPr>
          <w:bCs/>
          <w:b/>
        </w:rPr>
        <w:t xml:space="preserve">Pakistan Karachi</w:t>
      </w:r>
      <w:r>
        <w:t xml:space="preserve">, adherence to the Income Tax Ordinance and Sales Tax regulations is not optional; it is mandatory for survival. An accountant ensures that all filings are accurate, timely, and compliant. They interpret complex tax laws for business owners, helping them minimize tax liabilities legally through available deductions and credits. Furthermore, with the digitalization of government services in Pakistan, such as the IRIS portal managed by the FBR, accountants play a vital role in ensuring that businesses utilize these platforms effectively to avoid penalties. In a city where bureaucratic hurdles can sometimes stall progress, a competent accountant acts as a navigator through this red tape.</w:t>
      </w:r>
    </w:p>
    <w:p>
      <w:pPr>
        <w:pStyle w:val="BodyText"/>
      </w:pPr>
      <w:r>
        <w:rPr>
          <w:bCs/>
          <w:b/>
        </w:rPr>
        <w:t xml:space="preserve">Financial Planning and Strategic Growth</w:t>
      </w:r>
    </w:p>
    <w:p>
      <w:pPr>
        <w:pStyle w:val="BodyText"/>
      </w:pPr>
      <w:r>
        <w:t xml:space="preserve">Beyond compliance, the role of the accountant has expanded significantly into strategic planning. In the competitive markets of Karachi, businesses often struggle with cash flow management due to delayed payments from clients or unexpected operational costs. An experienced accountant provides insights into cash flow forecasting, helping businesses maintain liquidity even during economic downturns.</w:t>
      </w:r>
    </w:p>
    <w:p>
      <w:pPr>
        <w:pStyle w:val="BodyText"/>
      </w:pPr>
      <w:r>
        <w:t xml:space="preserve">In</w:t>
      </w:r>
      <w:r>
        <w:t xml:space="preserve"> </w:t>
      </w:r>
      <w:r>
        <w:rPr>
          <w:bCs/>
          <w:b/>
        </w:rPr>
        <w:t xml:space="preserve">Pakistan Karachi</w:t>
      </w:r>
      <w:r>
        <w:t xml:space="preserve">, where interest rates and inflation can fluctuate significantly, financial planning is a delicate art. Accountants help businesses decide when to borrow, how to invest surplus funds, and when to expand operations. For instance, a manufacturing unit in Korangi Industrial Area might rely on their accountant’s analysis to determine the optimal time for purchasing raw materials or upgrading machinery based on projected cash flows. This strategic insight is what separates successful enterprises from those that fail.</w:t>
      </w:r>
    </w:p>
    <w:p>
      <w:pPr>
        <w:pStyle w:val="BodyText"/>
      </w:pPr>
      <w:r>
        <w:rPr>
          <w:bCs/>
          <w:b/>
        </w:rPr>
        <w:t xml:space="preserve">The Impact of Technology and Digitalization</w:t>
      </w:r>
    </w:p>
    <w:p>
      <w:pPr>
        <w:pStyle w:val="BodyText"/>
      </w:pPr>
      <w:r>
        <w:t xml:space="preserve">Accountant</w:t>
      </w:r>
    </w:p>
    <w:p>
      <w:pPr>
        <w:pStyle w:val="BodyText"/>
      </w:pPr>
      <w:r>
        <w:t xml:space="preserve">roles are also undergoing a technological revolution. The adoption of cloud-based accounting software, such as QuickBooks, Tally, and Xero, has become widespread among businesses in Karachi. This shift requires accountants to be tech-savvy professionals who can manage data securely and efficiently. In</w:t>
      </w:r>
      <w:r>
        <w:t xml:space="preserve"> </w:t>
      </w:r>
      <w:r>
        <w:rPr>
          <w:bCs/>
          <w:b/>
        </w:rPr>
        <w:t xml:space="preserve">Pakistan Karachi</w:t>
      </w:r>
      <w:r>
        <w:t xml:space="preserve">, the rise of fintech solutions has further empowered accountants to offer real-time financial reporting to their clients. This digital transformation allows for greater transparency and accuracy, reducing the risk of human error and fraud.</w:t>
      </w:r>
    </w:p>
    <w:p>
      <w:pPr>
        <w:pStyle w:val="BodyText"/>
      </w:pPr>
      <w:r>
        <w:t xml:space="preserve">Moreover, cybersecurity is becoming a major concern for businesses. Accountants are now expected to have a basic understanding of cyber hygiene to protect sensitive financial data from breaches. As Karachi moves towards a more cashless society with the proliferation of digital payment methods like JazzCash, EasyPaisa, and online banking, accountants must adapt their processes to handle electronic transactions securely.</w:t>
      </w:r>
    </w:p>
    <w:p>
      <w:pPr>
        <w:pStyle w:val="BodyText"/>
      </w:pPr>
      <w:r>
        <w:rPr>
          <w:bCs/>
          <w:b/>
        </w:rPr>
        <w:t xml:space="preserve">Ethics and Professional Integrity</w:t>
      </w:r>
    </w:p>
    <w:p>
      <w:pPr>
        <w:pStyle w:val="BodyText"/>
      </w:pPr>
      <w:r>
        <w:t xml:space="preserve">In any financial ecosystem, trust is the currency that matters most. In the bustling markets of Karachi, where informal networks often overlap with formal business structures, maintaining ethical standards is a significant challenge for an accountant. The temptation to engage in tax evasion or financial misrepresentation can be high in a competitive environment. However, professional accountants adhere to strict codes of ethics established by bodies such as the Institute of Chartered Accountants of Pakistan (ICAP).</w:t>
      </w:r>
    </w:p>
    <w:p>
      <w:pPr>
        <w:pStyle w:val="BodyText"/>
      </w:pPr>
      <w:r>
        <w:t xml:space="preserve">The reputation of an accountant in</w:t>
      </w:r>
      <w:r>
        <w:t xml:space="preserve"> </w:t>
      </w:r>
      <w:r>
        <w:rPr>
          <w:bCs/>
          <w:b/>
        </w:rPr>
        <w:t xml:space="preserve">Pakistan Karachi</w:t>
      </w:r>
      <w:r>
        <w:t xml:space="preserve"> </w:t>
      </w:r>
      <w:r>
        <w:t xml:space="preserve">is built on integrity and reliability. Clients seek professionals who will provide honest advice, even when it is unfavorable. By upholding high ethical standards, accountants contribute to the overall stability of the local economy. They ensure that businesses operate fairly, paying their fair share of taxes and maintaining transparent financial records.</w:t>
      </w:r>
    </w:p>
    <w:p>
      <w:pPr>
        <w:pStyle w:val="BodyText"/>
      </w:pPr>
      <w:r>
        <w:rPr>
          <w:bCs/>
          <w:b/>
        </w:rPr>
        <w:t xml:space="preserve">Conclusion</w:t>
      </w:r>
    </w:p>
    <w:p>
      <w:pPr>
        <w:pStyle w:val="BodyText"/>
      </w:pPr>
      <w:r>
        <w:t xml:space="preserve">In conclusion, the profession of an accountant in Pakistan Karachi is far more than a technical job; it is a vital component of the city’s economic infrastructure. From navigating complex tax laws and managing regulatory compliance to providing strategic financial advice and embracing technological advancements, accountants play a multifaceted role. In</w:t>
      </w:r>
      <w:r>
        <w:t xml:space="preserve"> </w:t>
      </w:r>
      <w:r>
        <w:rPr>
          <w:bCs/>
          <w:b/>
        </w:rPr>
        <w:t xml:space="preserve">Pakistan Karachi</w:t>
      </w:r>
      <w:r>
        <w:t xml:space="preserve">, where business opportunities are abundant but challenges are equally significant, the accountant serves as a guardian of financial health.</w:t>
      </w:r>
    </w:p>
    <w:p>
      <w:pPr>
        <w:pStyle w:val="BodyText"/>
      </w:pPr>
      <w:r>
        <w:t xml:space="preserve">As the city continues to grow and modernize, the demand for skilled accountants will only increase. Businesses will require professionals who can not only keep records but also provide insights that drive growth and ensure sustainability. Therefore, investing in qualified accounting professionals is not just a regulatory necessity for businesses in Karachi; it is a strategic imperative for long-term success. The future of commerce in</w:t>
      </w:r>
      <w:r>
        <w:t xml:space="preserve"> </w:t>
      </w:r>
      <w:r>
        <w:rPr>
          <w:bCs/>
          <w:b/>
        </w:rPr>
        <w:t xml:space="preserve">Pakistan Karachi</w:t>
      </w:r>
      <w:r>
        <w:t xml:space="preserve"> </w:t>
      </w:r>
      <w:r>
        <w:t xml:space="preserve">relies heavily on the precision, ethics, and expertise of its accountants.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Pakistan Karachi: A Comprehensive Essay</dc:title>
  <dc:creator/>
  <dc:language>en</dc:language>
  <cp:keywords/>
  <dcterms:created xsi:type="dcterms:W3CDTF">2026-07-29T17:34:52Z</dcterms:created>
  <dcterms:modified xsi:type="dcterms:W3CDTF">2026-07-29T17:34:52Z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