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3" w:name="Xf1575b8b0352cb68bcd37cf3cc6382179a997af"/>
    <w:p>
      <w:pPr>
        <w:pStyle w:val="Heading1"/>
      </w:pPr>
      <w:r>
        <w:t xml:space="preserve">The Art of Performance: An Essay on the Actor in Germany Munich</w:t>
      </w:r>
    </w:p>
    <w:p>
      <w:pPr>
        <w:pStyle w:val="FirstParagraph"/>
      </w:pPr>
      <w:r>
        <w:t xml:space="preserve">The world of theater and cinema is a vast, intricate tapestry woven from threads of emotion, discipline, and cultural heritage. At the heart of this tapestry stands the</w:t>
      </w:r>
      <w:r>
        <w:t xml:space="preserve"> </w:t>
      </w:r>
      <w:r>
        <w:rPr>
          <w:bCs/>
          <w:b/>
        </w:rPr>
        <w:t xml:space="preserve">Actor</w:t>
      </w:r>
      <w:r>
        <w:t xml:space="preserve">, an individual who serves as both vessel and creator. Nowhere is this dual role more pronounced or more culturally significant than in</w:t>
      </w:r>
      <w:r>
        <w:t xml:space="preserve"> </w:t>
      </w:r>
      <w:r>
        <w:rPr>
          <w:bCs/>
          <w:b/>
        </w:rPr>
        <w:t xml:space="preserve">Germany Munich</w:t>
      </w:r>
      <w:r>
        <w:t xml:space="preserve">. As one of Europe’s most vibrant cultural hubs, Munich offers a unique crucible for artistic expression, blending traditional German theatrical rigor with modern European sensibilities. This essay explores the multifaceted existence of the actor within this dynamic city-state, examining the historical context, the professional landscape, and the philosophical demands placed upon those who choose to perform in</w:t>
      </w:r>
      <w:r>
        <w:t xml:space="preserve"> </w:t>
      </w:r>
      <w:r>
        <w:rPr>
          <w:bCs/>
          <w:b/>
        </w:rPr>
        <w:t xml:space="preserve">Germany Munich</w:t>
      </w:r>
      <w:r>
        <w:t xml:space="preserve">.</w:t>
      </w:r>
    </w:p>
    <w:bookmarkStart w:id="20" w:name="Xb5c2faa2eab4721945c1cb632a8d8a763961388"/>
    <w:p>
      <w:pPr>
        <w:pStyle w:val="Heading2"/>
      </w:pPr>
      <w:r>
        <w:t xml:space="preserve">The Historical Foundation: A Legacy of Theater</w:t>
      </w:r>
    </w:p>
    <w:p>
      <w:pPr>
        <w:pStyle w:val="FirstParagraph"/>
      </w:pPr>
      <w:r>
        <w:t xml:space="preserve">To understand what it means to be an actor in</w:t>
      </w:r>
      <w:r>
        <w:t xml:space="preserve"> </w:t>
      </w:r>
      <w:r>
        <w:rPr>
          <w:bCs/>
          <w:b/>
        </w:rPr>
        <w:t xml:space="preserve">Germany Munich</w:t>
      </w:r>
      <w:r>
        <w:t xml:space="preserve">, one must first appreciate the city’s deep-rooted history with performance arts. Munich is not merely a backdrop for theater; it is one of its historical centers. The influence of figures such as Max Reinhardt and the enduring legacy of the Bavarian State Opera and the National Theater provide a formidable foundation. For an aspiring or established</w:t>
      </w:r>
      <w:r>
        <w:t xml:space="preserve"> </w:t>
      </w:r>
      <w:r>
        <w:rPr>
          <w:bCs/>
          <w:b/>
        </w:rPr>
        <w:t xml:space="preserve">Actor</w:t>
      </w:r>
      <w:r>
        <w:t xml:space="preserve">, this heritage imposes both an honor and a burden. The standards set by predecessors are high, demanding a level of technical precision and emotional depth that goes beyond mere memorization of lines.</w:t>
      </w:r>
    </w:p>
    <w:p>
      <w:pPr>
        <w:pStyle w:val="BodyText"/>
      </w:pPr>
      <w:r>
        <w:t xml:space="preserve">In</w:t>
      </w:r>
      <w:r>
        <w:t xml:space="preserve"> </w:t>
      </w:r>
      <w:r>
        <w:rPr>
          <w:bCs/>
          <w:b/>
        </w:rPr>
        <w:t xml:space="preserve">Germany Munich</w:t>
      </w:r>
      <w:r>
        <w:t xml:space="preserve">, theater is not viewed as mere entertainment but as a civic duty and an intellectual pursuit. The audience here is sophisticated, educated, and often critical in the best possible sense. They engage with the performance dialectically, expecting nuance and authenticity. Consequently, an actor working in this environment cannot rely on superficial gestures or clichés. The craft requires a profound understanding of text subtext, psychological realism, and physical control. This historical weight shapes the identity of every</w:t>
      </w:r>
      <w:r>
        <w:t xml:space="preserve"> </w:t>
      </w:r>
      <w:r>
        <w:rPr>
          <w:bCs/>
          <w:b/>
        </w:rPr>
        <w:t xml:space="preserve">Actor</w:t>
      </w:r>
      <w:r>
        <w:t xml:space="preserve"> </w:t>
      </w:r>
      <w:r>
        <w:t xml:space="preserve">who steps onto a stage in</w:t>
      </w:r>
      <w:r>
        <w:t xml:space="preserve"> </w:t>
      </w:r>
      <w:r>
        <w:rPr>
          <w:bCs/>
          <w:b/>
        </w:rPr>
        <w:t xml:space="preserve">Germany Munich</w:t>
      </w:r>
      <w:r>
        <w:t xml:space="preserve">, pushing them to elevate their artistry to meet the expectations of a culturally literate public.</w:t>
      </w:r>
    </w:p>
    <w:bookmarkEnd w:id="20"/>
    <w:bookmarkStart w:id="23" w:name="X8c795f5353722d194dfc13e39693147a99cf07a"/>
    <w:p>
      <w:pPr>
        <w:pStyle w:val="Heading2"/>
      </w:pPr>
      <w:r>
        <w:t xml:space="preserve">The Professional Landscape: Diverse Opportunities and Rigorous Training</w:t>
      </w:r>
    </w:p>
    <w:p>
      <w:pPr>
        <w:pStyle w:val="FirstParagraph"/>
      </w:pPr>
      <w:r>
        <w:t xml:space="preserve">The professional environment for an actor in</w:t>
      </w:r>
      <w:r>
        <w:t xml:space="preserve"> </w:t>
      </w:r>
      <w:r>
        <w:rPr>
          <w:bCs/>
          <w:b/>
        </w:rPr>
        <w:t xml:space="preserve">Germany Munich</w:t>
      </w:r>
      <w:r>
        <w:t xml:space="preserve"> </w:t>
      </w:r>
      <w:r>
        <w:t xml:space="preserve">is diverse yet competitive. The city boasts a multitude of theaters, ranging from large state-funded institutions like the Bayerisches Staatsschauspiel to intimate private venues and experimental black-box theaters. Additionally, Munich serves as a significant hub for film production, attracting international co-productions due to its infrastructure and talent pool. This variety offers actors in</w:t>
      </w:r>
      <w:r>
        <w:t xml:space="preserve"> </w:t>
      </w:r>
      <w:r>
        <w:rPr>
          <w:bCs/>
          <w:b/>
        </w:rPr>
        <w:t xml:space="preserve">Germany Munich</w:t>
      </w:r>
      <w:r>
        <w:t xml:space="preserve"> </w:t>
      </w:r>
      <w:r>
        <w:t xml:space="preserve">a broad spectrum of opportunities.</w:t>
      </w:r>
    </w:p>
    <w:p>
      <w:pPr>
        <w:pStyle w:val="BodyText"/>
      </w:pPr>
      <w:r>
        <w:t xml:space="preserve">However, opportunity comes with the requirement of rigorous training. Many actors in</w:t>
      </w:r>
      <w:r>
        <w:t xml:space="preserve"> </w:t>
      </w:r>
      <w:r>
        <w:rPr>
          <w:bCs/>
          <w:b/>
        </w:rPr>
        <w:t xml:space="preserve">Germany Munich</w:t>
      </w:r>
      <w:bookmarkStart w:id="21" w:name="citation1"/>
      <w:bookmarkEnd w:id="21"/>
      <w:r>
        <w:t xml:space="preserve">[1]</w:t>
      </w:r>
      <w:r>
        <w:t xml:space="preserve">. The city is home to prestigious institutions such as the Max Reinhardt Seminar (with strong ties) and various workshops that emphasize classical techniques alongside contemporary methods. Actors must be versatile, capable of shifting seamlessly between Shakespearean drama, modern German realism, and avant-garde performance art. This versatility is not just a career asset but a necessity for survival in the</w:t>
      </w:r>
      <w:r>
        <w:t xml:space="preserve"> </w:t>
      </w:r>
      <w:r>
        <w:rPr>
          <w:bCs/>
          <w:b/>
        </w:rPr>
        <w:t xml:space="preserve">Germany Munich</w:t>
      </w:r>
      <w:r>
        <w:t xml:space="preserve"> </w:t>
      </w:r>
      <w:r>
        <w:t xml:space="preserve">arts scene.</w:t>
      </w:r>
    </w:p>
    <w:p>
      <w:pPr>
        <w:pStyle w:val="BodyText"/>
      </w:pPr>
      <w:r>
        <w:t xml:space="preserve">Furthermore, the linguistic landscape plays a crucial role. While English is widely spoken in international film productions, stage acting in</w:t>
      </w:r>
      <w:r>
        <w:t xml:space="preserve"> </w:t>
      </w:r>
      <w:r>
        <w:rPr>
          <w:bCs/>
          <w:b/>
        </w:rPr>
        <w:t xml:space="preserve">Germany Munich</w:t>
      </w:r>
      <w:bookmarkStart w:id="22" w:name="citation2"/>
      <w:bookmarkEnd w:id="22"/>
      <w:r>
        <w:t xml:space="preserve">[2]</w:t>
      </w:r>
      <w:r>
        <w:t xml:space="preserve">. An actor must possess not only fluency but also a mastery of dialect and tone specific to the region and the text. The ability to convey complex emotions through the German language, with its unique rhythm and philosophical depth, is a hallmark of a respected</w:t>
      </w:r>
      <w:r>
        <w:t xml:space="preserve"> </w:t>
      </w:r>
      <w:r>
        <w:rPr>
          <w:bCs/>
          <w:b/>
        </w:rPr>
        <w:t xml:space="preserve">Actor</w:t>
      </w:r>
      <w:r>
        <w:t xml:space="preserve"> </w:t>
      </w:r>
      <w:r>
        <w:t xml:space="preserve">in</w:t>
      </w:r>
      <w:r>
        <w:t xml:space="preserve"> </w:t>
      </w:r>
      <w:r>
        <w:rPr>
          <w:bCs/>
          <w:b/>
        </w:rPr>
        <w:t xml:space="preserve">Germany Munich</w:t>
      </w:r>
      <w:r>
        <w:t xml:space="preserve">.</w:t>
      </w:r>
    </w:p>
    <w:bookmarkEnd w:id="23"/>
    <w:bookmarkStart w:id="25" w:name="Xc0934e6d7ee5506a7ec3009e793f33b1a4aed7f"/>
    <w:p>
      <w:pPr>
        <w:pStyle w:val="Heading2"/>
      </w:pPr>
      <w:r>
        <w:t xml:space="preserve">The Psychological Demands: Identity and Vulnerability</w:t>
      </w:r>
    </w:p>
    <w:p>
      <w:pPr>
        <w:pStyle w:val="FirstParagraph"/>
      </w:pPr>
      <w:bookmarkStart w:id="24" w:name="citation3"/>
      <w:bookmarkEnd w:id="24"/>
      <w:r>
        <w:t xml:space="preserve">[3]</w:t>
      </w:r>
      <w:r>
        <w:t xml:space="preserve">. The act of portraying another person requires a delicate balance between immersion and detachment. In</w:t>
      </w:r>
      <w:r>
        <w:t xml:space="preserve"> </w:t>
      </w:r>
      <w:r>
        <w:rPr>
          <w:bCs/>
          <w:b/>
        </w:rPr>
        <w:t xml:space="preserve">Germany Munich</w:t>
      </w:r>
      <w:r>
        <w:t xml:space="preserve">, where the psychological depth of characters is often prioritized, this challenge is amplified. Actors must delve into their own vulnerabilities to access universal truths, all while maintaining the intellectual framework necessary for critical analysis.</w:t>
      </w:r>
    </w:p>
    <w:p>
      <w:pPr>
        <w:pStyle w:val="BodyText"/>
      </w:pPr>
      <w:r>
        <w:t xml:space="preserve">This process is particularly demanding in a city like</w:t>
      </w:r>
      <w:r>
        <w:t xml:space="preserve"> </w:t>
      </w:r>
      <w:r>
        <w:rPr>
          <w:bCs/>
          <w:b/>
        </w:rPr>
        <w:t xml:space="preserve">Germany Munich</w:t>
      </w:r>
      <w:r>
        <w:t xml:space="preserve">, which values introspection and intellectual rigor. The local culture encourages deep reflection on human nature, societal structures, and historical memory. Actors are often tasked with roles that explore these themes, requiring them to engage with difficult subject matters such as war trauma, social inequality, or existential dread. This emotional labor can be taxing but also deeply rewarding for the</w:t>
      </w:r>
      <w:r>
        <w:t xml:space="preserve"> </w:t>
      </w:r>
      <w:r>
        <w:rPr>
          <w:bCs/>
          <w:b/>
        </w:rPr>
        <w:t xml:space="preserve">Actor</w:t>
      </w:r>
      <w:r>
        <w:t xml:space="preserve">, who finds meaning in contributing to the cultural dialogue of</w:t>
      </w:r>
      <w:r>
        <w:t xml:space="preserve"> </w:t>
      </w:r>
      <w:r>
        <w:rPr>
          <w:bCs/>
          <w:b/>
        </w:rPr>
        <w:t xml:space="preserve">Germany Munich</w:t>
      </w:r>
      <w:r>
        <w:t xml:space="preserve">.</w:t>
      </w:r>
    </w:p>
    <w:bookmarkEnd w:id="25"/>
    <w:bookmarkStart w:id="28" w:name="Xdc3cd95d1e5196eb91317b1877e5edbaaabfaf9"/>
    <w:p>
      <w:pPr>
        <w:pStyle w:val="Heading2"/>
      </w:pPr>
      <w:r>
        <w:t xml:space="preserve">Cultural Integration and Community Engagement</w:t>
      </w:r>
    </w:p>
    <w:p>
      <w:pPr>
        <w:pStyle w:val="FirstParagraph"/>
      </w:pPr>
      <w:bookmarkStart w:id="26" w:name="citation4"/>
      <w:bookmarkEnd w:id="26"/>
      <w:r>
        <w:t xml:space="preserve">[4]</w:t>
      </w:r>
      <w:r>
        <w:t xml:space="preserve">. An actor’s role extends beyond the stage or screen; they are often seen as cultural ambassadors. In</w:t>
      </w:r>
      <w:r>
        <w:t xml:space="preserve"> </w:t>
      </w:r>
      <w:r>
        <w:rPr>
          <w:bCs/>
          <w:b/>
        </w:rPr>
        <w:t xml:space="preserve">Germany Munich</w:t>
      </w:r>
      <w:r>
        <w:t xml:space="preserve">, there is a strong expectation for artists to engage with the community, whether through educational workshops, public readings, or participatory theater projects. This engagement fosters a sense of belonging and allows actors to connect with diverse audiences.</w:t>
      </w:r>
    </w:p>
    <w:p>
      <w:pPr>
        <w:pStyle w:val="BodyText"/>
      </w:pPr>
      <w:r>
        <w:t xml:space="preserve">This communal aspect highlights the unique character of</w:t>
      </w:r>
      <w:r>
        <w:t xml:space="preserve"> </w:t>
      </w:r>
      <w:r>
        <w:rPr>
          <w:bCs/>
          <w:b/>
        </w:rPr>
        <w:t xml:space="preserve">Germany Munich</w:t>
      </w:r>
      <w:bookmarkStart w:id="27" w:name="citation5"/>
      <w:bookmarkEnd w:id="27"/>
      <w:r>
        <w:t xml:space="preserve">[5]</w:t>
      </w:r>
      <w:r>
        <w:t xml:space="preserve">. The city’s vibrant festival scene, including events like the Münchner Kammerspiele productions and international film festivals, creates a platform for actors to showcase their work in a collaborative environment. For an actor, being part of this ecosystem means participating in a continuous exchange of ideas and creative energy.</w:t>
      </w:r>
    </w:p>
    <w:bookmarkEnd w:id="28"/>
    <w:bookmarkStart w:id="32" w:name="Xb11d0e35d86e988a3b987070492dcd10422d64f"/>
    <w:p>
      <w:pPr>
        <w:pStyle w:val="Heading2"/>
      </w:pPr>
      <w:r>
        <w:t xml:space="preserve">Conclusion: The Enduring Spirit of the Actor</w:t>
      </w:r>
    </w:p>
    <w:p>
      <w:pPr>
        <w:pStyle w:val="FirstParagraph"/>
      </w:pPr>
      <w:bookmarkStart w:id="29" w:name="citation6"/>
      <w:bookmarkEnd w:id="29"/>
      <w:r>
        <w:t xml:space="preserve">[6]</w:t>
      </w:r>
      <w:r>
        <w:t xml:space="preserve">. To be an actor in</w:t>
      </w:r>
      <w:r>
        <w:t xml:space="preserve"> </w:t>
      </w:r>
      <w:r>
        <w:rPr>
          <w:bCs/>
          <w:b/>
        </w:rPr>
        <w:t xml:space="preserve">Germany Munich</w:t>
      </w:r>
      <w:r>
        <w:t xml:space="preserve"> </w:t>
      </w:r>
      <w:r>
        <w:t xml:space="preserve">is to embrace a tradition that values excellence, depth, and intellectual engagement. It is to navigate a competitive landscape with resilience and creativity. It is to use one’s body and voice as instruments of truth in a city that cherishes art as much as it does technology or economics.</w:t>
      </w:r>
    </w:p>
    <w:p>
      <w:pPr>
        <w:pStyle w:val="BodyText"/>
      </w:pPr>
      <w:r>
        <w:t xml:space="preserve">The future of acting in</w:t>
      </w:r>
      <w:r>
        <w:t xml:space="preserve"> </w:t>
      </w:r>
      <w:r>
        <w:rPr>
          <w:bCs/>
          <w:b/>
        </w:rPr>
        <w:t xml:space="preserve">Germany Munich</w:t>
      </w:r>
      <w:r>
        <w:t xml:space="preserve"> </w:t>
      </w:r>
      <w:r>
        <w:t xml:space="preserve">looks promising, with new generations of actors bringing fresh perspectives while respecting the foundational principles established by their predecessors. As global influences continue to shape the local arts scene, the actor remains a central figure in interpreting these changes for the public. Ultimately, the story of an actor in</w:t>
      </w:r>
      <w:r>
        <w:t xml:space="preserve"> </w:t>
      </w:r>
      <w:r>
        <w:rPr>
          <w:bCs/>
          <w:b/>
        </w:rPr>
        <w:t xml:space="preserve">Germany Munich</w:t>
      </w:r>
      <w:bookmarkStart w:id="30" w:name="citation7"/>
      <w:bookmarkEnd w:id="30"/>
      <w:r>
        <w:t xml:space="preserve">[7]</w:t>
      </w:r>
      <w:r>
        <w:t xml:space="preserve">. It is a testament to the power of human expression and its ability to transcend boundaries.</w:t>
      </w:r>
    </w:p>
    <w:p>
      <w:pPr>
        <w:pStyle w:val="BodyText"/>
      </w:pPr>
      <w:r>
        <w:t xml:space="preserve">In conclusion, the actor in</w:t>
      </w:r>
      <w:r>
        <w:t xml:space="preserve"> </w:t>
      </w:r>
      <w:r>
        <w:rPr>
          <w:bCs/>
          <w:b/>
        </w:rPr>
        <w:t xml:space="preserve">Germany Munich</w:t>
      </w:r>
      <w:r>
        <w:t xml:space="preserve">a unique blend of historical reverence, professional rigor, emotional intelligence, and cultural engagement. As long as there are stories to be told and truths to be uncovered, the actor will continue to thrive in this vibrant European capital. The stage remains a mirror reflecting society’s soul and in</w:t>
      </w:r>
      <w:r>
        <w:t xml:space="preserve"> </w:t>
      </w:r>
      <w:r>
        <w:rPr>
          <w:bCs/>
          <w:b/>
        </w:rPr>
        <w:t xml:space="preserve">Germany Munich</w:t>
      </w:r>
      <w:bookmarkStart w:id="31" w:name="citation8"/>
      <w:bookmarkEnd w:id="31"/>
      <w:r>
        <w:t xml:space="preserve">[8]</w:t>
      </w:r>
      <w:r>
        <w:t xml:space="preserve">.</w:t>
      </w:r>
    </w:p>
    <w:p>
      <w:pPr>
        <w:pStyle w:val="BodyText"/>
      </w:pPr>
      <w:r>
        <w:t xml:space="preserve">© 2023 Cultural Arts Essay Series. All Rights Reserved.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Germany Munich</dc:title>
  <dc:creator/>
  <dc:language>en</dc:language>
  <cp:keywords/>
  <dcterms:created xsi:type="dcterms:W3CDTF">2026-07-29T08:25:56Z</dcterms:created>
  <dcterms:modified xsi:type="dcterms:W3CDTF">2026-07-29T08:25:56Z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