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Synthesis</w:t>
      </w:r>
      <w:r>
        <w:t xml:space="preserve"> </w:t>
      </w:r>
      <w:r>
        <w:t xml:space="preserve">of</w:t>
      </w:r>
      <w:r>
        <w:t xml:space="preserve"> </w:t>
      </w:r>
      <w:r>
        <w:t xml:space="preserve">History,</w:t>
      </w:r>
      <w:r>
        <w:t xml:space="preserve"> </w:t>
      </w:r>
      <w:r>
        <w:t xml:space="preserve">Spirit,</w:t>
      </w:r>
      <w:r>
        <w:t xml:space="preserve"> </w:t>
      </w:r>
      <w:r>
        <w:t xml:space="preserve">and</w:t>
      </w:r>
      <w:r>
        <w:t xml:space="preserve"> </w:t>
      </w:r>
      <w:r>
        <w:t xml:space="preserve">Story</w:t>
      </w:r>
    </w:p>
    <w:bookmarkStart w:id="20" w:name="Xfc8a9a9d2cab33aaffca30881d76c97da5050cd"/>
    <w:p>
      <w:pPr>
        <w:pStyle w:val="Heading1"/>
      </w:pPr>
      <w:r>
        <w:t xml:space="preserve">The Actor in Israel Jerusalem: A Synthesis of History, Spirit, and Story</w:t>
      </w:r>
    </w:p>
    <w:p>
      <w:pPr>
        <w:pStyle w:val="FirstParagraph"/>
      </w:pPr>
      <w:r>
        <w:t xml:space="preserve">To speak of the actor is to speak of the fundamental human impulse to mirror, to mimic, and ultimately to transcend one’s own limitations through the embodiment of another. It is a practice as old as humanity itself, rooted in ritual and myth. However when we situate this ancient art form within the specific geographical and spiritual coordinates of</w:t>
      </w:r>
      <w:r>
        <w:t xml:space="preserve"> </w:t>
      </w:r>
      <w:r>
        <w:rPr>
          <w:bCs/>
          <w:b/>
        </w:rPr>
        <w:t xml:space="preserve">Israel Jerusalem</w:t>
      </w:r>
      <w:r>
        <w:t xml:space="preserve">, we encounter a unique cultural phenomenon. The actor does not merely perform on a stage; they walk upon streets paved with millennia of narrative, standing before walls that have witnessed empires rise and fall, religious schisms and reunions. In this context, the role of the actor in</w:t>
      </w:r>
      <w:r>
        <w:t xml:space="preserve"> </w:t>
      </w:r>
      <w:r>
        <w:rPr>
          <w:bCs/>
          <w:b/>
        </w:rPr>
        <w:t xml:space="preserve">Israel Jerusalem</w:t>
      </w:r>
      <w:r>
        <w:t xml:space="preserve"> </w:t>
      </w:r>
      <w:r>
        <w:t xml:space="preserve">becomes significantly more complex than simple entertainment. It transforms into an act of historical dialogue, a negotiation of identity, and a profound engagement with the sacred.</w:t>
      </w:r>
    </w:p>
    <w:p>
      <w:pPr>
        <w:pStyle w:val="BodyText"/>
      </w:pPr>
      <w:r>
        <w:rPr>
          <w:bCs/>
          <w:b/>
        </w:rPr>
        <w:t xml:space="preserve">Israel Jerusalem</w:t>
      </w:r>
      <w:r>
        <w:t xml:space="preserve">, as a city and a state symbol, represents one of the most densely layered narratives in human history. For the actor working here, every performance is inevitably shadowed by this weight. The modern Israeli theater scene is not an isolated bubble; it is deeply intertwined with the collective memory of the Jewish people and the broader Middle Eastern context. When an actor steps onto a stage in</w:t>
      </w:r>
      <w:r>
        <w:t xml:space="preserve"> </w:t>
      </w:r>
      <w:r>
        <w:rPr>
          <w:bCs/>
          <w:b/>
        </w:rPr>
        <w:t xml:space="preserve">Israel Jerusalem</w:t>
      </w:r>
      <w:r>
        <w:t xml:space="preserve">, they are often called upon to interpret stories that resonate with biblical epochs, Holocaust trauma, the founding of a state, and contemporary social fractures. The actor’s craft is thus amplified by the environment; they are not just reciting lines but channeling echoes of history.</w:t>
      </w:r>
    </w:p>
    <w:p>
      <w:pPr>
        <w:pStyle w:val="BodyText"/>
      </w:pPr>
      <w:r>
        <w:t xml:space="preserve">The concept of the</w:t>
      </w:r>
      <w:r>
        <w:t xml:space="preserve"> </w:t>
      </w:r>
      <w:r>
        <w:rPr>
          <w:bCs/>
          <w:b/>
        </w:rPr>
        <w:t xml:space="preserve">Actor</w:t>
      </w:r>
      <w:r>
        <w:t xml:space="preserve"> </w:t>
      </w:r>
      <w:r>
        <w:t xml:space="preserve">in this region also carries a distinct linguistic and cultural duality. Hebrew, as a revived language, poses unique challenges and opportunities for performers. To speak Hebrew is to invoke thousands years of liturgical text, poetry from the Bible and Tanakh, and modern secular literature. The actor must navigate the shift between ancient cadences and contemporary slang with precision. This linguistic agility requires a depth of understanding that goes beyond technical proficiency; it demands a spiritual or intellectual connection to the roots of the language. In</w:t>
      </w:r>
      <w:r>
        <w:t xml:space="preserve"> </w:t>
      </w:r>
      <w:r>
        <w:rPr>
          <w:bCs/>
          <w:b/>
        </w:rPr>
        <w:t xml:space="preserve">Israel Jerusalem</w:t>
      </w:r>
      <w:r>
        <w:t xml:space="preserve">, where Hebrew is both mother tongue and sacred script, the actor serves as a bridge between the archaic and the modern, making ancient texts breathe with contemporary relevance.</w:t>
      </w:r>
    </w:p>
    <w:p>
      <w:pPr>
        <w:pStyle w:val="BodyText"/>
      </w:pPr>
      <w:r>
        <w:t xml:space="preserve">M Furthermore,</w:t>
      </w:r>
      <w:r>
        <w:t xml:space="preserve"> </w:t>
      </w:r>
      <w:r>
        <w:rPr>
          <w:bCs/>
          <w:b/>
        </w:rPr>
        <w:t xml:space="preserve">Israel Jerusalem</w:t>
      </w:r>
      <w:r>
        <w:t xml:space="preserve"> </w:t>
      </w:r>
      <w:r>
        <w:t xml:space="preserve">is home to a vibrant multicultural tapestry. The actors here are not monolithic; they represent diverse communities—secular Jews, religious Jews from various traditions, Arab-Israelis, Druze immigrants from the former Soviet Union, and African refugees. This diversity enriches the theater landscape but also complicates the actor’s role regarding representation and voice. The actor in</w:t>
      </w:r>
      <w:r>
        <w:t xml:space="preserve"> </w:t>
      </w:r>
      <w:r>
        <w:rPr>
          <w:bCs/>
          <w:b/>
        </w:rPr>
        <w:t xml:space="preserve">Israel Jerusalem</w:t>
      </w:r>
      <w:r>
        <w:t xml:space="preserve"> </w:t>
      </w:r>
      <w:r>
        <w:t xml:space="preserve">is often tasked with giving voice to marginalized perspectives within a highly charged political environment. Whether portraying a character from East Jerusalem or exploring themes of displacement and belonging, the performer must navigate sensitive social currents with empathy and nuance.</w:t>
      </w:r>
    </w:p>
    <w:p>
      <w:pPr>
        <w:pStyle w:val="BodyText"/>
      </w:pPr>
      <w:r>
        <w:t xml:space="preserve">The physical space of</w:t>
      </w:r>
      <w:r>
        <w:t xml:space="preserve"> </w:t>
      </w:r>
      <w:r>
        <w:rPr>
          <w:bCs/>
          <w:b/>
        </w:rPr>
        <w:t xml:space="preserve">Israel Jerusalem</w:t>
      </w:r>
      <w:r>
        <w:t xml:space="preserve"> </w:t>
      </w:r>
      <w:r>
        <w:t xml:space="preserve">itself acts as a co-performer. The city’s architecture, from the limestone facades to the narrow alleys of the Old City versus the modern boulevards of West Jerusalem, provides a visual and atmospheric backdrop that influences performance styles. There is an outdoor theater tradition in this region that utilizes open-air venues like the Israel Museum or historical sites such as Masada (though technically outside Jerusalem, it influences regional culture) and Herodium. Performing under the starry sky of Judea connects the actor to a sense of timelessness. The wind, the light, and the acoustic properties of stone create an elemental experience for both performer and audience.</w:t>
      </w:r>
    </w:p>
    <w:p>
      <w:pPr>
        <w:pStyle w:val="BodyText"/>
      </w:pPr>
      <w:r>
        <w:t xml:space="preserve">In addition to traditional theater,</w:t>
      </w:r>
      <w:r>
        <w:t xml:space="preserve"> </w:t>
      </w:r>
      <w:r>
        <w:rPr>
          <w:bCs/>
          <w:b/>
        </w:rPr>
        <w:t xml:space="preserve">Israel Jerusalem</w:t>
      </w:r>
      <w:r>
        <w:t xml:space="preserve"> </w:t>
      </w:r>
      <w:r>
        <w:t xml:space="preserve">has seen a surge in experimental and immersive performances. These formats allow actors to break the fourth wall entirely, interacting directly with audiences in galleries, courtyards, and even public squares. Here, the definition of the</w:t>
      </w:r>
      <w:r>
        <w:t xml:space="preserve"> </w:t>
      </w:r>
      <w:r>
        <w:rPr>
          <w:bCs/>
          <w:b/>
        </w:rPr>
        <w:t xml:space="preserve">Actor</w:t>
      </w:r>
      <w:r>
        <w:t xml:space="preserve"> </w:t>
      </w:r>
      <w:r>
        <w:t xml:space="preserve">expands into that of a facilitator or guide. The actor becomes a catalyst for social interaction and reflection on current events in</w:t>
      </w:r>
      <w:r>
        <w:t xml:space="preserve"> </w:t>
      </w:r>
      <w:r>
        <w:rPr>
          <w:bCs/>
          <w:b/>
        </w:rPr>
        <w:t xml:space="preserve">Israel Jerusalem</w:t>
      </w:r>
      <w:r>
        <w:t xml:space="preserve">. This participatory approach reflects the democratic yet turbulent nature of Israeli society, where every citizen is potentially an active participant in the national discourse.</w:t>
      </w:r>
    </w:p>
    <w:p>
      <w:pPr>
        <w:pStyle w:val="BodyText"/>
      </w:pPr>
      <w:r>
        <w:t xml:space="preserve">The challenges facing the actor in</w:t>
      </w:r>
      <w:r>
        <w:t xml:space="preserve"> </w:t>
      </w:r>
      <w:r>
        <w:rPr>
          <w:bCs/>
          <w:b/>
        </w:rPr>
        <w:t xml:space="preserve">Israel Jerusalem</w:t>
      </w:r>
      <w:r>
        <w:t xml:space="preserve"> </w:t>
      </w:r>
      <w:r>
        <w:t xml:space="preserve">are also significant. Political polarization can sometimes impact artistic freedom or funding. The pressure to represent a certain narrative can be heavy. Yet, it is precisely this pressure that fuels creative innovation. Many prominent Israeli directors and actors have gained international acclaim for their ability to deconstruct these narratives, using humor, satire, and tragedy to explore the complexities of life in</w:t>
      </w:r>
      <w:r>
        <w:t xml:space="preserve"> </w:t>
      </w:r>
      <w:r>
        <w:rPr>
          <w:bCs/>
          <w:b/>
        </w:rPr>
        <w:t xml:space="preserve">Israel Jerusalem</w:t>
      </w:r>
      <w:r>
        <w:t xml:space="preserve">. They show that truth in art often lies in ambiguity rather than dogma.</w:t>
      </w:r>
    </w:p>
    <w:p>
      <w:pPr>
        <w:pStyle w:val="BodyText"/>
      </w:pPr>
      <w:r>
        <w:t xml:space="preserve">Moreover, the influence of film and television cannot be overlooked. While theater is deeply rooted in</w:t>
      </w:r>
      <w:r>
        <w:t xml:space="preserve"> </w:t>
      </w:r>
      <w:r>
        <w:rPr>
          <w:bCs/>
          <w:b/>
        </w:rPr>
        <w:t xml:space="preserve">Israel Jerusalem</w:t>
      </w:r>
      <w:r>
        <w:t xml:space="preserve">, the global reach of Israeli cinema means that local actors are often seen by worldwide audiences. This international visibility adds another layer to their profession. They become cultural ambassadors, albeit unintended ones sometimes, representing a facet of life in</w:t>
      </w:r>
      <w:r>
        <w:t xml:space="preserve"> </w:t>
      </w:r>
      <w:r>
        <w:rPr>
          <w:bCs/>
          <w:b/>
        </w:rPr>
        <w:t xml:space="preserve">Israel Jerusalem</w:t>
      </w:r>
      <w:r>
        <w:t xml:space="preserve"> </w:t>
      </w:r>
      <w:r>
        <w:t xml:space="preserve">to the world. Their performances contribute to how foreign audiences perceive the region, highlighting human universality amidst specific geopolitical realities.</w:t>
      </w:r>
    </w:p>
    <w:p>
      <w:pPr>
        <w:pStyle w:val="BodyText"/>
      </w:pPr>
      <w:r>
        <w:t xml:space="preserve">In conclusion, the</w:t>
      </w:r>
      <w:r>
        <w:t xml:space="preserve"> </w:t>
      </w:r>
      <w:r>
        <w:rPr>
          <w:bCs/>
          <w:b/>
        </w:rPr>
        <w:t xml:space="preserve">Actor</w:t>
      </w:r>
      <w:r>
        <w:t xml:space="preserve"> </w:t>
      </w:r>
      <w:r>
        <w:t xml:space="preserve">in</w:t>
      </w:r>
      <w:r>
        <w:t xml:space="preserve"> </w:t>
      </w:r>
      <w:r>
        <w:rPr>
          <w:bCs/>
          <w:b/>
        </w:rPr>
        <w:t xml:space="preserve">Israel Jerusalem</w:t>
      </w:r>
      <w:r>
        <w:t xml:space="preserve">, is not merely an entertainer but a vital cultural interpreter. They operate at the intersection of history and present reality, using their bodies and voices to negotiate complex identities. The environment of</w:t>
      </w:r>
    </w:p>
    <w:p>
      <w:pPr>
        <w:pStyle w:val="BodyText"/>
      </w:pPr>
      <w:r>
        <w:t xml:space="preserve">Israel Jerusalem, with its profound historical depth and contemporary vibrancy, provides a unique stage that demands exceptional skill, sensitivity, and courage from its performers. Through their work, these artists keep the stories of this city alive ensuring that the dialogue between past and future remains open dynamic and profoundly human.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Israel Jerusalem: A Synthesis of History, Spirit, and Story</dc:title>
  <dc:creator/>
  <dc:language>en</dc:language>
  <cp:keywords/>
  <dcterms:created xsi:type="dcterms:W3CDTF">2026-07-29T15:42:55Z</dcterms:created>
  <dcterms:modified xsi:type="dcterms:W3CDTF">2026-07-29T15:42:55Z</dcterms:modified>
</cp:coreProperties>
</file>

<file path=docProps/custom.xml><?xml version="1.0" encoding="utf-8"?>
<Properties xmlns="http://schemas.openxmlformats.org/officeDocument/2006/custom-properties" xmlns:vt="http://schemas.openxmlformats.org/officeDocument/2006/docPropsVTypes"/>
</file>