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Cultural</w:t>
      </w:r>
      <w:r>
        <w:t xml:space="preserve"> </w:t>
      </w:r>
      <w:r>
        <w:t xml:space="preserve">Renaissance</w:t>
      </w:r>
    </w:p>
    <w:bookmarkStart w:id="25" w:name="Xfa21dab717f1cddfae61edbe50371d62c7862e5"/>
    <w:p>
      <w:pPr>
        <w:pStyle w:val="Heading1"/>
      </w:pPr>
      <w:r>
        <w:t xml:space="preserve">The Actor in Sudan Khartoum</w:t>
      </w:r>
      <w:r>
        <w:br/>
      </w:r>
      <w:r>
        <w:t xml:space="preserve">Craft, Culture, and the Resilience of Art</w:t>
      </w:r>
    </w:p>
    <w:p>
      <w:pPr>
        <w:pStyle w:val="FirstParagraph"/>
      </w:pPr>
      <w:r>
        <w:t xml:space="preserve">In the heart of North Africa, where the Blue Nile and White Nile converge to form one of the most significant rivers on Earth, lies a city that serves as both a geographical confluence and a cultural crossroads.</w:t>
      </w:r>
      <w:r>
        <w:t xml:space="preserve"> </w:t>
      </w:r>
      <w:r>
        <w:rPr>
          <w:bCs/>
          <w:b/>
        </w:rPr>
        <w:t xml:space="preserve">Sudan Khartoum</w:t>
      </w:r>
      <w:r>
        <w:t xml:space="preserve"> </w:t>
      </w:r>
      <w:r>
        <w:t xml:space="preserve">is not merely a capital city; it is the pulsating heart of Sudanese heritage, history, and artistic expression. At the center of this vibrant tapestry stands the</w:t>
      </w:r>
      <w:r>
        <w:t xml:space="preserve"> </w:t>
      </w:r>
      <w:r>
        <w:rPr>
          <w:bCs/>
          <w:b/>
        </w:rPr>
        <w:t xml:space="preserve">actor</w:t>
      </w:r>
      <w:r>
        <w:t xml:space="preserve">, an individual who serves as both mirror and catalyst for societal reflection. The role of the actor in Khartoum transcends simple entertainment; it is a profound engagement with identity, resilience, storytelling tradition, and the enduring power of human connection amidst challenges.</w:t>
      </w:r>
    </w:p>
    <w:bookmarkStart w:id="20" w:name="the-historical-roots-of-performance"/>
    <w:p>
      <w:pPr>
        <w:pStyle w:val="Heading2"/>
      </w:pPr>
      <w:r>
        <w:t xml:space="preserve">The Historical Roots of Performance</w:t>
      </w:r>
    </w:p>
    <w:p>
      <w:pPr>
        <w:pStyle w:val="FirstParagraph"/>
      </w:pPr>
      <w:r>
        <w:t xml:space="preserve">To understand the contemporary</w:t>
      </w:r>
      <w:r>
        <w:t xml:space="preserve"> </w:t>
      </w:r>
      <w:r>
        <w:rPr>
          <w:bCs/>
          <w:b/>
        </w:rPr>
        <w:t xml:space="preserve">actor</w:t>
      </w:r>
      <w:r>
        <w:t xml:space="preserve"> </w:t>
      </w:r>
      <w:r>
        <w:t xml:space="preserve">in Sudan</w:t>
      </w:r>
      <w:r>
        <w:t xml:space="preserve"> </w:t>
      </w:r>
      <w:r>
        <w:rPr>
          <w:bCs/>
          <w:b/>
        </w:rPr>
        <w:t xml:space="preserve">Khartoum</w:t>
      </w:r>
      <w:r>
        <w:t xml:space="preserve">, one must first appreciate the deep historical roots from which their craft emerges. Long before modern cinema or theater buildings graced the banks of the Nile, Sudanese society relied on oral traditions, folk tales, and communal storytelling. The griot-like figures who recited epics of heroes and ancestors laid the foundation for performance art. These early storytellers were the original actors, using voice modulation, gesture, and emotional depth to captivate audiences in market squares and village gatherings.</w:t>
      </w:r>
    </w:p>
    <w:p>
      <w:pPr>
        <w:pStyle w:val="BodyText"/>
      </w:pPr>
      <w:r>
        <w:t xml:space="preserve">As the 20th century progressed, formal theater began to take shape in Khartoum. The establishment of institutions like the Sudan National Theatre marked a pivotal moment. Here, the</w:t>
      </w:r>
      <w:r>
        <w:t xml:space="preserve"> </w:t>
      </w:r>
      <w:r>
        <w:rPr>
          <w:bCs/>
          <w:b/>
        </w:rPr>
        <w:t xml:space="preserve">actor</w:t>
      </w:r>
      <w:r>
        <w:t xml:space="preserve"> </w:t>
      </w:r>
      <w:r>
        <w:t xml:space="preserve">transitioned from a communal storyteller to a trained professional working within structured dramatic frameworks. However, even as Western theatrical techniques were introduced, they were indigenized. Sudanese actors began blending realistic dialogue with traditional musical elements and dance forms unique to the region's diverse ethnic groups—such as the Baggara, Beja, and Nubian communities. This synthesis created a distinct theatrical identity that remains relevant in</w:t>
      </w:r>
      <w:r>
        <w:t xml:space="preserve"> </w:t>
      </w:r>
      <w:r>
        <w:rPr>
          <w:bCs/>
          <w:b/>
        </w:rPr>
        <w:t xml:space="preserve">Sudan Khartoum</w:t>
      </w:r>
      <w:r>
        <w:t xml:space="preserve"> </w:t>
      </w:r>
      <w:r>
        <w:t xml:space="preserve">today.</w:t>
      </w:r>
    </w:p>
    <w:bookmarkEnd w:id="20"/>
    <w:bookmarkStart w:id="21" w:name="the-actor-as-cultural-ambassador"/>
    <w:p>
      <w:pPr>
        <w:pStyle w:val="Heading2"/>
      </w:pPr>
      <w:r>
        <w:t xml:space="preserve">The Actor as Cultural Ambassador</w:t>
      </w:r>
    </w:p>
    <w:p>
      <w:pPr>
        <w:pStyle w:val="FirstParagraph"/>
      </w:pPr>
      <w:r>
        <w:t xml:space="preserve">In recent decades, the visibility of Sudanese cinema has grown on the international stage, largely due to the compelling performances of local talent. The</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has become a cultural ambassador, carrying stories that challenge stereotypes and highlight the complexity of Sudanese life. Films such as "Bashiri" and various productions by the acclaimed director Mohamed Kordofani have showcased actors who deliver nuanced performances, capturing the humor, sorrow, resilience, and hope of ordinary citizens.</w:t>
      </w:r>
    </w:p>
    <w:p>
      <w:pPr>
        <w:pStyle w:val="BodyText"/>
      </w:pPr>
      <w:r>
        <w:t xml:space="preserve">These performers do not just recite lines; they embody the collective memory of a nation. They portray characters navigating issues such as colonial legacy, religious diversity, economic hardship, and social change. By doing so in</w:t>
      </w:r>
      <w:r>
        <w:t xml:space="preserve"> </w:t>
      </w:r>
      <w:r>
        <w:rPr>
          <w:bCs/>
          <w:b/>
        </w:rPr>
        <w:t xml:space="preserve">Sudan Khartoum</w:t>
      </w:r>
      <w:r>
        <w:t xml:space="preserve">, where audiences are both discerning and deeply connected to the narratives being presented, these actors engage in a dialogue with their community. Their work fosters empathy across ethnic divides within Sudan itself, reminding viewers that despite regional differences, shared human experiences bind them together.</w:t>
      </w:r>
    </w:p>
    <w:bookmarkEnd w:id="21"/>
    <w:bookmarkStart w:id="22" w:name="resilience-amidst-adversity"/>
    <w:p>
      <w:pPr>
        <w:pStyle w:val="Heading2"/>
      </w:pPr>
      <w:r>
        <w:t xml:space="preserve">Resilience Amidst Adversity</w:t>
      </w:r>
    </w:p>
    <w:p>
      <w:pPr>
        <w:pStyle w:val="FirstParagraph"/>
      </w:pPr>
      <w:r>
        <w:t xml:space="preserve">The career of an</w:t>
      </w:r>
      <w:r>
        <w:t xml:space="preserve"> </w:t>
      </w:r>
      <w:r>
        <w:rPr>
          <w:bCs/>
          <w:b/>
        </w:rPr>
        <w:t xml:space="preserve">actor</w:t>
      </w:r>
      <w:r>
        <w:t xml:space="preserve"> </w:t>
      </w:r>
      <w:r>
        <w:t xml:space="preserve">in</w:t>
      </w:r>
      <w:r>
        <w:t xml:space="preserve"> </w:t>
      </w:r>
      <w:r>
        <w:rPr>
          <w:bCs/>
          <w:b/>
        </w:rPr>
        <w:t xml:space="preserve">Sudan Khartoum</w:t>
      </w:r>
      <w:r>
        <w:t xml:space="preserve">, however, cannot be discussed without acknowledging the immense challenges faced by the arts community. Political instability, economic sanctions, and infrastructure limitations have frequently disrupted production cycles and limited resources for actors. Yet, it is precisely these constraints that have fostered a remarkable resilience among performers.</w:t>
      </w:r>
    </w:p>
    <w:p>
      <w:pPr>
        <w:pStyle w:val="BodyText"/>
      </w:pPr>
      <w:r>
        <w:t xml:space="preserve">In Khartoum's theaters and independent film sets, actors often work with minimal budgets but maximal creativity. They utilize available spaces—from historic buildings to makeshift stages—to bring stories to life. This resourcefulness is a hallmark of the Sudanese</w:t>
      </w:r>
      <w:r>
        <w:t xml:space="preserve"> </w:t>
      </w:r>
      <w:r>
        <w:rPr>
          <w:bCs/>
          <w:b/>
        </w:rPr>
        <w:t xml:space="preserve">actor</w:t>
      </w:r>
      <w:r>
        <w:t xml:space="preserve">. It reflects a broader national characteristic: the ability to maintain cultural vibrancy despite external pressures. For instance, during times when foreign funding dried up, local communities rallied around theater groups in Khartoum, ensuring that performances continued as acts of defiance and preservation.</w:t>
      </w:r>
    </w:p>
    <w:bookmarkEnd w:id="22"/>
    <w:bookmarkStart w:id="23" w:name="Xdb4f80eb1ccc6501cd6d64af4004d72cb5509c4"/>
    <w:p>
      <w:pPr>
        <w:pStyle w:val="Heading2"/>
      </w:pPr>
      <w:r>
        <w:t xml:space="preserve">The Digital Frontier and Future Prospects</w:t>
      </w:r>
    </w:p>
    <w:p>
      <w:pPr>
        <w:pStyle w:val="FirstParagraph"/>
      </w:pPr>
      <w:r>
        <w:t xml:space="preserve">Today, the landscape for the</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is evolving with technology. Social media platforms have opened new avenues for performance, allowing actors to reach global audiences directly. Short films, web series, and digital content creation have become viable career paths alongside traditional theater and cinema. This shift empowers young actors in Khartoum to experiment with genres and formats that were previously inaccessible.</w:t>
      </w:r>
    </w:p>
    <w:p>
      <w:pPr>
        <w:pStyle w:val="BodyText"/>
      </w:pPr>
      <w:r>
        <w:t xml:space="preserve">Moreover, there is a growing emphasis on training the next generation. Drama academies and workshops in</w:t>
      </w:r>
      <w:r>
        <w:t xml:space="preserve"> </w:t>
      </w:r>
      <w:r>
        <w:rPr>
          <w:bCs/>
          <w:b/>
        </w:rPr>
        <w:t xml:space="preserve">Sudan Khartoum</w:t>
      </w:r>
      <w:r>
        <w:t xml:space="preserve"> </w:t>
      </w:r>
      <w:r>
        <w:t xml:space="preserve">are increasingly professionalizing actor education, blending classical techniques with contemporary methodologies. This ensures that as Sudan moves forward, its artistic output will continue to be sophisticated and impactful.</w:t>
      </w:r>
    </w:p>
    <w:bookmarkEnd w:id="23"/>
    <w:bookmarkStart w:id="24" w:name="X7ab2ee022badcfab20fa014b6ef1d9e7eb71c78"/>
    <w:p>
      <w:pPr>
        <w:pStyle w:val="Heading2"/>
      </w:pPr>
      <w:r>
        <w:t xml:space="preserve">Conclusion: The Enduring Spirit of Performance</w:t>
      </w:r>
    </w:p>
    <w:p>
      <w:pPr>
        <w:pStyle w:val="FirstParagraph"/>
      </w:pPr>
      <w:r>
        <w:t xml:space="preserve">The</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is more than a performer; they are a custodian of culture, a narrator of history, and a beacon of hope. Through their craft, they illuminate the human condition against the backdrop of one of Africa’s most significant cities. As Sudan continues to navigate its future, the voices and faces presented by these actors will remain crucial in shaping national identity and fostering international understanding.</w:t>
      </w:r>
    </w:p>
    <w:p>
      <w:pPr>
        <w:pStyle w:val="BodyText"/>
      </w:pPr>
      <w:r>
        <w:t xml:space="preserve">In conclusion, to witness an actor perform in Khartoum is to witness the resilience of art itself. It is a testament to the belief that storytelling matters—that even in difficult times, there is value in sharing our truths through performance. The future of theater and film in</w:t>
      </w:r>
      <w:r>
        <w:t xml:space="preserve"> </w:t>
      </w:r>
      <w:r>
        <w:rPr>
          <w:bCs/>
          <w:b/>
        </w:rPr>
        <w:t xml:space="preserve">Sudan Khartoum</w:t>
      </w:r>
      <w:r>
        <w:t xml:space="preserve"> </w:t>
      </w:r>
      <w:r>
        <w:t xml:space="preserve">rests on the shoulders of these talented individuals who continue to inspire, provoke thought, and unite communities through their powerful artistry.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Sudan Khartoum: A Cultural Renaissance</dc:title>
  <dc:creator/>
  <dc:language>en</dc:language>
  <cp:keywords/>
  <dcterms:created xsi:type="dcterms:W3CDTF">2026-07-29T07:39:12Z</dcterms:created>
  <dcterms:modified xsi:type="dcterms:W3CDTF">2026-07-29T07:39:12Z</dcterms:modified>
</cp:coreProperties>
</file>

<file path=docProps/custom.xml><?xml version="1.0" encoding="utf-8"?>
<Properties xmlns="http://schemas.openxmlformats.org/officeDocument/2006/custom-properties" xmlns:vt="http://schemas.openxmlformats.org/officeDocument/2006/docPropsVTypes"/>
</file>