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Actors</w:t>
      </w:r>
      <w:r>
        <w:t xml:space="preserve"> </w:t>
      </w:r>
      <w:r>
        <w:t xml:space="preserve">in</w:t>
      </w:r>
      <w:r>
        <w:t xml:space="preserve"> </w:t>
      </w:r>
      <w:r>
        <w:t xml:space="preserve">Turkey,</w:t>
      </w:r>
      <w:r>
        <w:t xml:space="preserve"> </w:t>
      </w:r>
      <w:r>
        <w:t xml:space="preserve">Istanbul</w:t>
      </w:r>
    </w:p>
    <w:bookmarkStart w:id="25" w:name="X0a003c09882802366f682d6828845fc34b0fb5b"/>
    <w:p>
      <w:pPr>
        <w:pStyle w:val="Heading1"/>
      </w:pPr>
      <w:r>
        <w:t xml:space="preserve">The Art of Performance: An Essay on Actors in Turkey, Istanbul</w:t>
      </w:r>
    </w:p>
    <w:p>
      <w:pPr>
        <w:pStyle w:val="FirstParagraph"/>
      </w:pPr>
      <w:r>
        <w:t xml:space="preserve">In the vast tapestry of global cinema and theater, few regions offer as dynamic a backdrop for artistic expression as Turkey. Within this nation, one city stands out not merely as an economic hub but as a cultural crucible where tradition meets modernity: Istanbul. To discuss the role of an</w:t>
      </w:r>
      <w:r>
        <w:t xml:space="preserve"> </w:t>
      </w:r>
      <w:r>
        <w:rPr>
          <w:bCs/>
          <w:b/>
        </w:rPr>
        <w:t xml:space="preserve">Actor</w:t>
      </w:r>
      <w:r>
        <w:t xml:space="preserve"> </w:t>
      </w:r>
      <w:r>
        <w:t xml:space="preserve">within this specific geographic and cultural context is to explore a narrative rich with historical depth, contemporary challenges, and boundless creative potential. The story of acting in</w:t>
      </w:r>
      <w:r>
        <w:t xml:space="preserve"> </w:t>
      </w:r>
      <w:r>
        <w:rPr>
          <w:bCs/>
          <w:b/>
        </w:rPr>
        <w:t xml:space="preserve">Turkey Istanbul</w:t>
      </w:r>
      <w:r>
        <w:t xml:space="preserve"> </w:t>
      </w:r>
      <w:r>
        <w:t xml:space="preserve">is not just about individual talent; it is about the symbiotic relationship between the performer, the audience, and a city that serves as both muse and antagonist.</w:t>
      </w:r>
    </w:p>
    <w:bookmarkStart w:id="20" w:name="the-historical-roots-of-acting-in-turkey"/>
    <w:p>
      <w:pPr>
        <w:pStyle w:val="Heading2"/>
      </w:pPr>
      <w:r>
        <w:t xml:space="preserve">The Historical Roots of Acting in Turkey</w:t>
      </w:r>
    </w:p>
    <w:p>
      <w:pPr>
        <w:pStyle w:val="FirstParagraph"/>
      </w:pPr>
      <w:r>
        <w:t xml:space="preserve">To understand the contemporary landscape for an actor in Istanbul, one must first look back at the historical foundations of theater in Turkey. The tradition of shadow puppetry, known as Karagöz and Hacivat, has been a staple of Turkish entertainment for centuries. These performances were not merely comedic; they were social commentaries that allowed actors to navigate political and social taboos through satire and allegory. This legacy ingrained in the Turkish actor a unique sense of timing, improvisation, and the ability to connect with an audience on a visceral level. Furthermore, during the late Ottoman period and early Republican era, Western-style theater began to take root in Istanbul. The establishment of state theaters provided professional training grounds for actors who sought to blend European dramatic techniques with Turkish storytelling sensibilities.</w:t>
      </w:r>
    </w:p>
    <w:p>
      <w:pPr>
        <w:pStyle w:val="BodyText"/>
      </w:pPr>
      <w:r>
        <w:t xml:space="preserve">The transition from stage to screen has been seamless yet transformative for actors in this region. As cinema flourished in the mid-20th century, Istanbul became the center of film production, often referred to as "Yeşilçam" (Green Wood), named after a street where many film studios were located. Actors in Yeşilçam era Turkey developed a distinct style—larger than life, melodramatic, and deeply emotional. While modern cinema has moved away from these exaggerated styles toward more naturalistic approaches, the foundational training of an actor in Istanbul still carries echoes of this vibrant past.</w:t>
      </w:r>
    </w:p>
    <w:bookmarkEnd w:id="20"/>
    <w:bookmarkStart w:id="21" w:name="X3cc640b191522d19278fc844c735560737d8687"/>
    <w:p>
      <w:pPr>
        <w:pStyle w:val="Heading2"/>
      </w:pPr>
      <w:r>
        <w:t xml:space="preserve">Istanbul as the Heartbeat of Turkish Culture</w:t>
      </w:r>
    </w:p>
    <w:p>
      <w:pPr>
        <w:pStyle w:val="FirstParagraph"/>
      </w:pPr>
      <w:r>
        <w:t xml:space="preserve">Istanbul is not just a location; it is a character in its own right. For an actor working in Turkey Istanbul, the city provides an unparalleled repository of human experience. The juxtaposition of ancient mosques against modern skyscrapers, the bustle of the Grand Bazaar against the serenity of the Bosphorus, and the blend of conservative traditions with progressive urban lifestyles creates a complex emotional landscape. An actor must navigate these dualities to portray authentic characters.</w:t>
      </w:r>
    </w:p>
    <w:p>
      <w:pPr>
        <w:pStyle w:val="BodyText"/>
      </w:pPr>
      <w:r>
        <w:t xml:space="preserve">The demographic diversity of Istanbul adds another layer of complexity. It is a city where migrants from every region of Turkey converge, bringing distinct dialects, accents, and cultural nuances. For an actor, mastering the subtle shifts in speech patterns and body language required to represent different socioeconomic classes or regional backgrounds is a crucial skill. The streets of Beyoğlu may require a cosmopolitan swagger for some roles, while scenes set in Fatih might demand a grounded realism reflective of traditional community life. Thus, the actor’s craft is deeply tied to their ability to read and embody the spirit of Istanbul.</w:t>
      </w:r>
    </w:p>
    <w:bookmarkEnd w:id="21"/>
    <w:bookmarkStart w:id="22" w:name="the-contemporary-stage-theater-and-film"/>
    <w:p>
      <w:pPr>
        <w:pStyle w:val="Heading2"/>
      </w:pPr>
      <w:r>
        <w:t xml:space="preserve">The Contemporary Stage: Theater and Film</w:t>
      </w:r>
    </w:p>
    <w:p>
      <w:pPr>
        <w:pStyle w:val="FirstParagraph"/>
      </w:pPr>
      <w:r>
        <w:t xml:space="preserve">In recent years, the theater scene in Istanbul has experienced a renaissance. Independent theaters have popped up across districts like Kadıköy and Cihangir, offering experimental works that challenge societal norms. For an actor here, the stage is a laboratory for social change. Plays addressing topics such as gender identity, political resistance, and urban displacement are common. These productions require actors who are not only technically proficient but also intellectually engaged with contemporary issues.</w:t>
      </w:r>
    </w:p>
    <w:p>
      <w:pPr>
        <w:pStyle w:val="BodyText"/>
      </w:pPr>
      <w:r>
        <w:t xml:space="preserve">Simultaneously, the film industry in Turkey has seen a surge in international recognition. Turkish dramas and movies have gained popularity across the Middle East, Latin America, and even Europe. This global interest has raised the bar for acting standards. Actors are now expected to deliver nuanced performances that resonate with international audiences while remaining true to local cultural contexts. The pressure is on actors in Turkey Istanbul to be versatile performers capable of switching between high-drama soap operas (dizis) and subtle, art-house cinema.</w:t>
      </w:r>
    </w:p>
    <w:bookmarkEnd w:id="22"/>
    <w:bookmarkStart w:id="23" w:name="challenges-and-opportunities-for-actors"/>
    <w:p>
      <w:pPr>
        <w:pStyle w:val="Heading2"/>
      </w:pPr>
      <w:r>
        <w:t xml:space="preserve">Challenges and Opportunities for Actors</w:t>
      </w:r>
    </w:p>
    <w:p>
      <w:pPr>
        <w:pStyle w:val="FirstParagraph"/>
      </w:pPr>
      <w:r>
        <w:t xml:space="preserve">Despite the vibrancy of the arts scene, actors in Turkey Istanbul face significant challenges. Economic instability can lead to fluctuating production budgets, affecting job security for performers. Additionally, censorship remains a sensitive topic, particularly regarding political content. Actors often have to navigate these constraints with finesse, using metaphor and symbolism to convey their messages safely yet effectively.</w:t>
      </w:r>
    </w:p>
    <w:p>
      <w:pPr>
        <w:pStyle w:val="BodyText"/>
      </w:pPr>
      <w:r>
        <w:t xml:space="preserve">However, these challenges also present opportunities. The need for creative storytelling has fostered innovation in scriptwriting and direction. Independent productions allow actors more freedom to experiment with roles outside the mainstream commercial sphere. Moreover, the digital age has opened new avenues for exposure. Social media platforms enable actors in Istanbul to build personal brands and connect directly with fans globally, bypassing traditional gatekeepers.</w:t>
      </w:r>
    </w:p>
    <w:bookmarkEnd w:id="23"/>
    <w:bookmarkStart w:id="24" w:name="X7ab2ee022badcfab20fa014b6ef1d9e7eb71c78"/>
    <w:p>
      <w:pPr>
        <w:pStyle w:val="Heading2"/>
      </w:pPr>
      <w:r>
        <w:t xml:space="preserve">Conclusion: The Enduring Spirit of Performance</w:t>
      </w:r>
    </w:p>
    <w:p>
      <w:pPr>
        <w:pStyle w:val="FirstParagraph"/>
      </w:pPr>
      <w:r>
        <w:t xml:space="preserve">In conclusion, being an actor in Turkey Istanbul is a multifaceted journey that requires resilience, adaptability, and deep cultural insight. It demands a performer who can honor the rich historical legacy of Turkish theater while embracing the modern demands of global cinema. The city itself plays an instrumental role in shaping these artists, offering endless inspiration through its chaotic beauty and profound humanity. As Turkey continues to assert its presence on the world stage culturally, actors in Istanbul will remain at the forefront, telling stories that are uniquely their own yet universally resonant. Their work serves as a bridge between past and present, local and global, proving that the art of acting is indeed a powerful force for connection and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Actors in Turkey, Istanbul</dc:title>
  <dc:creator/>
  <cp:keywords/>
  <dcterms:created xsi:type="dcterms:W3CDTF">2026-07-29T04:30:28Z</dcterms:created>
  <dcterms:modified xsi:type="dcterms:W3CDTF">2026-07-29T04:30:28Z</dcterms:modified>
</cp:coreProperties>
</file>

<file path=docProps/custom.xml><?xml version="1.0" encoding="utf-8"?>
<Properties xmlns="http://schemas.openxmlformats.org/officeDocument/2006/custom-properties" xmlns:vt="http://schemas.openxmlformats.org/officeDocument/2006/docPropsVTypes"/>
</file>