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5a41ebe17424d0c6cea5fd17dfe6aeec20b64c9"/>
    <w:p>
      <w:pPr>
        <w:pStyle w:val="Heading1"/>
      </w:pPr>
      <w:r>
        <w:t xml:space="preserve">The Role of the Aerospace Engineer in Brazil São Paulo</w:t>
      </w:r>
    </w:p>
    <w:p>
      <w:pPr>
        <w:pStyle w:val="FirstParagraph"/>
      </w:pPr>
      <w:r>
        <w:t xml:space="preserve">The field of aerospace engineering stands as a testament to human ingenuity, representing the pinnacle of mechanical, electrical, and materials science integration. While this profession is global in nature, its impact is deeply felt in specific economic hubs where innovation meets industry. Among these hubs,</w:t>
      </w:r>
      <w:r>
        <w:t xml:space="preserve"> </w:t>
      </w:r>
      <w:r>
        <w:t xml:space="preserve">Brazil São Paulo</w:t>
      </w:r>
      <w:r>
        <w:t xml:space="preserve"> </w:t>
      </w:r>
      <w:r>
        <w:t xml:space="preserve">has emerged as a critical center for technological advancement and industrial growth in Latin America. This essay explores the multifaceted role of the</w:t>
      </w:r>
      <w:r>
        <w:t xml:space="preserve"> </w:t>
      </w:r>
      <w:r>
        <w:t xml:space="preserve">Aerospace Engineer</w:t>
      </w:r>
      <w:r>
        <w:t xml:space="preserve">, analyzing how their expertise shapes economic development, fosters innovation, and addresses regional challenges within the unique context of</w:t>
      </w:r>
      <w:r>
        <w:t xml:space="preserve"> </w:t>
      </w:r>
      <w:r>
        <w:t xml:space="preserve">Brazil São Paulo</w:t>
      </w:r>
      <w:r>
        <w:t xml:space="preserve">.</w:t>
      </w:r>
    </w:p>
    <w:bookmarkStart w:id="20" w:name="X92ed7b3e87dd1b840fe92a74619ce6c860e6f3b"/>
    <w:p>
      <w:pPr>
        <w:pStyle w:val="Heading2"/>
      </w:pPr>
      <w:r>
        <w:t xml:space="preserve">The Evolution of Aerospace Engineering in South America</w:t>
      </w:r>
    </w:p>
    <w:p>
      <w:pPr>
        <w:pStyle w:val="FirstParagraph"/>
      </w:pPr>
      <w:r>
        <w:t xml:space="preserve">To understand the significance of the aerospace engineer today, one must first recognize the historical trajectory of aviation in South America. Historically dominated by North American and European manufacturers, the continent has carved out a niche for itself through strategic partnerships and indigenous innovation. Brazil, in particular, has established a formidable reputation through companies like Embraer. However, the landscape is shifting. The concentration of industrial activity in</w:t>
      </w:r>
      <w:r>
        <w:t xml:space="preserve"> </w:t>
      </w:r>
      <w:r>
        <w:t xml:space="preserve">Brazil São Paulo</w:t>
      </w:r>
      <w:r>
        <w:t xml:space="preserve"> </w:t>
      </w:r>
      <w:r>
        <w:t xml:space="preserve">has created an ecosystem that goes beyond traditional manufacturing. Here, the</w:t>
      </w:r>
      <w:r>
        <w:t xml:space="preserve"> </w:t>
      </w:r>
      <w:r>
        <w:t xml:space="preserve">Aerospace Engineer</w:t>
      </w:r>
      <w:r>
        <w:t xml:space="preserve"> </w:t>
      </w:r>
      <w:r>
        <w:t xml:space="preserve">is no longer just a designer of aircraft; they are integrators of complex systems, including drones, satellite communications, and urban air mobility solutions.</w:t>
      </w:r>
    </w:p>
    <w:p>
      <w:pPr>
        <w:pStyle w:val="BodyText"/>
      </w:pPr>
      <w:r>
        <w:t xml:space="preserve">The state of São Paulo serves as the economic engine of Brazil, contributing significantly to the national Gross Domestic Product (GDP). This economic weight provides a robust infrastructure for high-tech industries. The presence of major universities and research institutions in</w:t>
      </w:r>
      <w:r>
        <w:t xml:space="preserve"> </w:t>
      </w:r>
      <w:r>
        <w:t xml:space="preserve">Brazil São Paulo</w:t>
      </w:r>
      <w:r>
        <w:t xml:space="preserve"> </w:t>
      </w:r>
      <w:r>
        <w:t xml:space="preserve">has fostered a pipeline of talent capable of supporting the sophisticated needs of modern aerospace projects. Consequently, the</w:t>
      </w:r>
      <w:r>
        <w:t xml:space="preserve"> </w:t>
      </w:r>
      <w:r>
        <w:t xml:space="preserve">Aerospace Engineer</w:t>
      </w:r>
      <w:r>
        <w:t xml:space="preserve"> </w:t>
      </w:r>
      <w:r>
        <w:t xml:space="preserve">in this region operates at the intersection of academic research and industrial application, driving forward technologies that were previously confined to developed nations.</w:t>
      </w:r>
    </w:p>
    <w:bookmarkEnd w:id="20"/>
    <w:bookmarkStart w:id="21" w:name="economic-impact-and-industrial-clusters"/>
    <w:p>
      <w:pPr>
        <w:pStyle w:val="Heading2"/>
      </w:pPr>
      <w:r>
        <w:t xml:space="preserve">Economic Impact and Industrial Clusters</w:t>
      </w:r>
    </w:p>
    <w:p>
      <w:pPr>
        <w:pStyle w:val="FirstParagraph"/>
      </w:pPr>
      <w:r>
        <w:t xml:space="preserve">The presence of an aerospace industry cluster in</w:t>
      </w:r>
      <w:r>
        <w:t xml:space="preserve"> </w:t>
      </w:r>
      <w:r>
        <w:t xml:space="preserve">Brazil São Paulo</w:t>
      </w:r>
      <w:r>
        <w:t xml:space="preserve"> </w:t>
      </w:r>
      <w:r>
        <w:t xml:space="preserve">is not accidental; it is the result of deliberate policy and organic growth. The region hosts numerous suppliers, maintenance centers, and technology developers that support the broader aviation sector. For the</w:t>
      </w:r>
      <w:r>
        <w:t xml:space="preserve"> </w:t>
      </w:r>
      <w:r>
        <w:t xml:space="preserve">Aerospace Engineer</w:t>
      </w:r>
      <w:r>
        <w:t xml:space="preserve">, this environment offers unparalleled opportunities for career development and innovation. Engineers in this region work on a diverse array of projects, ranging from commercial aircraft components to defense systems and unmanned aerial vehicles (UAVs).</w:t>
      </w:r>
    </w:p>
    <w:p>
      <w:pPr>
        <w:pStyle w:val="BodyText"/>
      </w:pPr>
      <w:r>
        <w:t xml:space="preserve">Furthermore, the economic resilience of</w:t>
      </w:r>
      <w:r>
        <w:t xml:space="preserve"> </w:t>
      </w:r>
      <w:r>
        <w:t xml:space="preserve">Brazil São Paulo</w:t>
      </w:r>
      <w:r>
        <w:t xml:space="preserve"> </w:t>
      </w:r>
      <w:r>
        <w:t xml:space="preserve">allows for sustained investment in research and development (R&amp;D). The</w:t>
      </w:r>
      <w:r>
        <w:t xml:space="preserve"> </w:t>
      </w:r>
      <w:r>
        <w:t xml:space="preserve">Aerospace Engineer</w:t>
      </w:r>
      <w:r>
        <w:t xml:space="preserve"> </w:t>
      </w:r>
      <w:r>
        <w:t xml:space="preserve">plays a pivotal role in optimizing these investments. By applying principles of efficiency and sustainability, engineers help reduce costs while enhancing performance. This is particularly important as the global aviation industry moves toward greener technologies. In</w:t>
      </w:r>
      <w:r>
        <w:t xml:space="preserve"> </w:t>
      </w:r>
      <w:r>
        <w:t xml:space="preserve">Brazil São Paulo</w:t>
      </w:r>
      <w:r>
        <w:t xml:space="preserve">, engineers are leading initiatives to develop sustainable aviation fuels and lightweight materials that reduce carbon footprints, positioning the region as a leader in green aerospace technology.</w:t>
      </w:r>
    </w:p>
    <w:bookmarkEnd w:id="21"/>
    <w:bookmarkStart w:id="22" w:name="X6747cd872662905b2e8857d663b4e1e9465dea1"/>
    <w:p>
      <w:pPr>
        <w:pStyle w:val="Heading2"/>
      </w:pPr>
      <w:r>
        <w:t xml:space="preserve">Technological Innovation and Urban Challenges</w:t>
      </w:r>
    </w:p>
    <w:p>
      <w:pPr>
        <w:pStyle w:val="FirstParagraph"/>
      </w:pPr>
      <w:r>
        <w:t xml:space="preserve">Beyond traditional aviation, the</w:t>
      </w:r>
      <w:r>
        <w:t xml:space="preserve"> </w:t>
      </w:r>
      <w:r>
        <w:t xml:space="preserve">Aerospace Engineer</w:t>
      </w:r>
      <w:r>
        <w:t xml:space="preserve"> </w:t>
      </w:r>
      <w:r>
        <w:t xml:space="preserve">is increasingly involved in solving urban challenges specific to major metropolitan areas like those found in</w:t>
      </w:r>
      <w:r>
        <w:t xml:space="preserve"> </w:t>
      </w:r>
      <w:r>
        <w:t xml:space="preserve">Brazil São Paulo</w:t>
      </w:r>
      <w:r>
        <w:t xml:space="preserve">. The concept of Urban Air Mobility (UAM) is gaining traction globally, and Brazil is no exception. Engineers are designing electric vertical takeoff and landing (eVTOL) aircraft that could alleviate traffic congestion in one of the world’s largest cities. This requires a deep understanding of aerodynamics, battery technology, noise reduction, and urban planning.</w:t>
      </w:r>
    </w:p>
    <w:p>
      <w:pPr>
        <w:pStyle w:val="BodyText"/>
      </w:pPr>
      <w:r>
        <w:t xml:space="preserve">In</w:t>
      </w:r>
      <w:r>
        <w:t xml:space="preserve"> </w:t>
      </w:r>
      <w:r>
        <w:t xml:space="preserve">Brazil São Paulo</w:t>
      </w:r>
      <w:r>
        <w:t xml:space="preserve">, the density of the population and the complexity of air traffic present unique engineering hurdles. The</w:t>
      </w:r>
      <w:r>
        <w:t xml:space="preserve"> </w:t>
      </w:r>
      <w:r>
        <w:t xml:space="preserve">Aerospace Engineer</w:t>
      </w:r>
      <w:r>
        <w:t xml:space="preserve"> </w:t>
      </w:r>
      <w:r>
        <w:t xml:space="preserve">must collaborate with software engineers, data scientists, and city planners to create safe and efficient air traffic management systems. This interdisciplinary approach is becoming a hallmark of modern aerospace work in the region. It demonstrates that the role of the engineer extends beyond hardware design into the realm of systemic integration and policy implementation.</w:t>
      </w:r>
    </w:p>
    <w:bookmarkEnd w:id="22"/>
    <w:bookmarkStart w:id="23" w:name="Xff192666c193b52a10747c17461ab166bcedf40"/>
    <w:p>
      <w:pPr>
        <w:pStyle w:val="Heading2"/>
      </w:pPr>
      <w:r>
        <w:t xml:space="preserve">Educational Foundations and Professional Development</w:t>
      </w:r>
    </w:p>
    <w:p>
      <w:pPr>
        <w:pStyle w:val="FirstParagraph"/>
      </w:pPr>
      <w:r>
        <w:t xml:space="preserve">The strength of the aerospace sector in</w:t>
      </w:r>
      <w:r>
        <w:t xml:space="preserve"> </w:t>
      </w:r>
      <w:r>
        <w:t xml:space="preserve">Brazil São Paulo</w:t>
      </w:r>
      <w:r>
        <w:t xml:space="preserve"> </w:t>
      </w:r>
      <w:r>
        <w:t xml:space="preserve">is heavily reliant on education. Institutions such as the University of São Paulo (USP) and the Technical College of Aeronautics (CTA) produce highly skilled graduates who enter the workforce ready to tackle complex problems. The</w:t>
      </w:r>
      <w:r>
        <w:t xml:space="preserve"> </w:t>
      </w:r>
      <w:r>
        <w:t xml:space="preserve">Aerospace Engineer</w:t>
      </w:r>
      <w:r>
        <w:t xml:space="preserve"> </w:t>
      </w:r>
      <w:r>
        <w:t xml:space="preserve">in this region benefits from a rigorous educational foundation that emphasizes both theoretical knowledge and practical application.</w:t>
      </w:r>
    </w:p>
    <w:p>
      <w:pPr>
        <w:pStyle w:val="BodyText"/>
      </w:pPr>
      <w:r>
        <w:t xml:space="preserve">However, continuous professional development is essential. Technology evolves rapidly, and engineers must stay abreast of advancements in artificial intelligence, machine learning, and advanced materials. In</w:t>
      </w:r>
      <w:r>
        <w:t xml:space="preserve"> </w:t>
      </w:r>
      <w:r>
        <w:t xml:space="preserve">Brazil São Paulo</w:t>
      </w:r>
      <w:r>
        <w:t xml:space="preserve">, industry-academia partnerships facilitate this learning process. Engineers often participate in joint research projects with universities, allowing them to contribute to cutting-edge science while applying their skills to real-world industrial challenges. This symbiotic relationship ensures that the workforce remains competitive on a global scale.</w:t>
      </w:r>
    </w:p>
    <w:bookmarkEnd w:id="23"/>
    <w:bookmarkStart w:id="24" w:name="X546fae7a61b167a1fab1dc9955929ba38dbde4c"/>
    <w:p>
      <w:pPr>
        <w:pStyle w:val="Heading2"/>
      </w:pPr>
      <w:r>
        <w:t xml:space="preserve">Global Competitiveness and Future Prospects</w:t>
      </w:r>
    </w:p>
    <w:p>
      <w:pPr>
        <w:pStyle w:val="FirstParagraph"/>
      </w:pPr>
      <w:r>
        <w:t xml:space="preserve">As Brazil seeks to expand its influence in the global aerospace market, the role of the</w:t>
      </w:r>
      <w:r>
        <w:t xml:space="preserve"> </w:t>
      </w:r>
      <w:r>
        <w:t xml:space="preserve">Aerospace Engineer</w:t>
      </w:r>
      <w:r>
        <w:t xml:space="preserve"> </w:t>
      </w:r>
      <w:r>
        <w:t xml:space="preserve">in</w:t>
      </w:r>
      <w:r>
        <w:t xml:space="preserve"> </w:t>
      </w:r>
      <w:r>
        <w:t xml:space="preserve">Brazil São Paulo</w:t>
      </w:r>
      <w:r>
        <w:t xml:space="preserve"> </w:t>
      </w:r>
      <w:r>
        <w:t xml:space="preserve">becomes increasingly strategic. The region is well-positioned to attract international investment and partnerships. Engineers with expertise in regulatory compliance, export management, and cross-cultural communication are particularly valuable in this context.</w:t>
      </w:r>
    </w:p>
    <w:p>
      <w:pPr>
        <w:pStyle w:val="BodyText"/>
      </w:pPr>
      <w:r>
        <w:t xml:space="preserve">Brazil São Paulo, startups and established firms alike are leveraging these technologies to improve operational efficiency and safety. The</w:t>
      </w:r>
      <w:r>
        <w:t xml:space="preserve"> </w:t>
      </w:r>
      <w:r>
        <w:t xml:space="preserve">Aerospace Engineer</w:t>
      </w:r>
      <w:r>
        <w:t xml:space="preserve"> </w:t>
      </w:r>
      <w:r>
        <w:t xml:space="preserve">is at the forefront of this digital revolution, bridging the gap between physical engineering constraints and digital possibilities.</w:t>
      </w:r>
    </w:p>
    <w:bookmarkEnd w:id="24"/>
    <w:bookmarkStart w:id="25" w:name="conclusion"/>
    <w:p>
      <w:pPr>
        <w:pStyle w:val="Heading2"/>
      </w:pPr>
      <w:r>
        <w:t xml:space="preserve">Conclusion</w:t>
      </w:r>
    </w:p>
    <w:p>
      <w:pPr>
        <w:pStyle w:val="FirstParagraph"/>
      </w:pPr>
      <w:r>
        <w:t xml:space="preserve">In conclusion, the</w:t>
      </w:r>
      <w:r>
        <w:t xml:space="preserve"> </w:t>
      </w:r>
      <w:r>
        <w:t xml:space="preserve">Aerospace Engineer</w:t>
      </w:r>
      <w:r>
        <w:t xml:space="preserve"> </w:t>
      </w:r>
      <w:r>
        <w:t xml:space="preserve">in</w:t>
      </w:r>
      <w:r>
        <w:t xml:space="preserve"> </w:t>
      </w:r>
      <w:r>
        <w:t xml:space="preserve">Brazil São Paulo</w:t>
      </w:r>
      <w:r>
        <w:t xml:space="preserve"> </w:t>
      </w:r>
      <w:r>
        <w:t xml:space="preserve">occupies a unique and vital position within the global technological landscape. Driven by a strong educational base, robust industrial infrastructure, and a forward-thinking approach to innovation, these professionals are shaping the future of aviation and beyond. From traditional aircraft manufacturing to emerging fields like urban air mobility and sustainable technologies, their work drives economic growth and addresses societal challenges.</w:t>
      </w:r>
    </w:p>
    <w:p>
      <w:pPr>
        <w:pStyle w:val="BodyText"/>
      </w:pPr>
      <w:r>
        <w:t xml:space="preserve">As</w:t>
      </w:r>
      <w:r>
        <w:t xml:space="preserve"> </w:t>
      </w:r>
      <w:r>
        <w:t xml:space="preserve">Brazil São Paulo</w:t>
      </w:r>
      <w:r>
        <w:t xml:space="preserve"> </w:t>
      </w:r>
      <w:r>
        <w:t xml:space="preserve">continues to evolve as a hub for high-tech industries, the demand for skilled aerospace engineers will only increase. The future of this field in the region depends on continued investment in education, R&amp;D, and international collaboration. By maintaining their focus on excellence and adaptability, aerospace engineers in</w:t>
      </w:r>
      <w:r>
        <w:t xml:space="preserve"> </w:t>
      </w:r>
      <w:r>
        <w:t xml:space="preserve">Brazil São Paulo</w:t>
      </w:r>
      <w:r>
        <w:t xml:space="preserve"> </w:t>
      </w:r>
      <w:r>
        <w:t xml:space="preserve">will not only secure their own professional success but also contribute significantly to Brazil’s status as a leading player in the global aerospace community.</w:t>
      </w:r>
    </w:p>
    <w:p>
      <w:pPr>
        <w:pStyle w:val="BodyText"/>
      </w:pPr>
      <w:r>
        <w:rPr>
          <w:iCs/>
          <w:i/>
        </w:rPr>
        <w:t xml:space="preserve">This essay highlights the critical intersection of engineering, industry, and regional development in one of South America's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Aerospace Engineer in Brazil São Paulo</dc:title>
  <dc:creator/>
  <dc:language>en</dc:language>
  <cp:keywords/>
  <dcterms:created xsi:type="dcterms:W3CDTF">2026-07-29T13:23:56Z</dcterms:created>
  <dcterms:modified xsi:type="dcterms:W3CDTF">2026-07-29T13:23:56Z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