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8763235565188066de4049d49daa0a4d9707fa8"/>
    <w:p>
      <w:pPr>
        <w:pStyle w:val="Heading1"/>
      </w:pPr>
      <w:r>
        <w:t xml:space="preserve">The Role and Impact of an Aerospace Engineer in Canada Toronto</w:t>
      </w:r>
    </w:p>
    <w:p>
      <w:pPr>
        <w:pStyle w:val="FirstParagraph"/>
      </w:pPr>
      <w:r>
        <w:t xml:space="preserve">Aerospace Engineering is a discipline that stands at the precipice of human innovation, bridging the gap between theoretical physics and practical application. While this field has historically been associated with major global hubs like Seattle, Toulouse, or Bangalore, a significant and growing ecosystem has emerged in Canada Toronto. As a bustling economic powerhouse and one of Canada’s most diverse cities, Toronto offers a unique landscape for professionals specializing in Aerospace Engineer disciplines. The intersection of advanced technology policy, robust manufacturing sectors, and academic excellence creates fertile ground for those dedicated to designing the aircrafts and spacecraft that define our modern era.</w:t>
      </w:r>
    </w:p>
    <w:bookmarkStart w:id="20" w:name="X6b07edc0b4b6a7bb6ff9c7c965ffea1b1b34980"/>
    <w:p>
      <w:pPr>
        <w:pStyle w:val="Heading2"/>
      </w:pPr>
      <w:r>
        <w:t xml:space="preserve">The Unique Landscape of Aerospace Engineering in Canada</w:t>
      </w:r>
    </w:p>
    <w:p>
      <w:pPr>
        <w:pStyle w:val="FirstParagraph"/>
      </w:pPr>
      <w:r>
        <w:t xml:space="preserve">To understand the position of an Aerospace Engineer in Canada Toronto, one must first appreciate the broader context of Canada’s aerospace industry. Often overshadowed by its southern neighbor, the United States, Canada is actually a global leader in aerospace manufacturing and research. From Bombardier’s legacy in regional aviation to Pratt &amp; Whitney’s dominance in engine technology based just north of the city borders, the nation possesses deep technical expertise. Within this national framework, Canada Toronto serves as a critical innovation hub. The presence of major technology firms, telecommunications giants like Ericsson and Nokia (which provide essential avionics and communication systems), and a growing startup scene focused on unmanned aerial vehicles (UAVs) means that the demand for skilled Aerospace Engineer professionals is steadily increasing.</w:t>
      </w:r>
    </w:p>
    <w:bookmarkEnd w:id="20"/>
    <w:bookmarkStart w:id="21" w:name="X7bb7fdc1258de9410c0ccf3ab08b32871998ddc"/>
    <w:p>
      <w:pPr>
        <w:pStyle w:val="Heading2"/>
      </w:pPr>
      <w:r>
        <w:t xml:space="preserve">The City as an Innovation Hub: Why Toronto?</w:t>
      </w:r>
    </w:p>
    <w:p>
      <w:pPr>
        <w:pStyle w:val="FirstParagraph"/>
      </w:pPr>
      <w:r>
        <w:t xml:space="preserve">Toronto is not merely a financial center; it is increasingly recognized as a technology magnet. The city’s ecosystem supports a vibrant "Deep Tech" sector, where hardware and software converge. For an Aerospace Engineer, this environment offers opportunities that extend beyond traditional aircraft design. The rise of the urban air mobility market, commonly known as flying taxis or advanced air mobility (AAM), has attracted significant investment to Toronto-based startups and established firms alike. Companies operating in this space require engineers who can navigate the complexities of aerodynamics, propulsion systems, and autonomous flight control.</w:t>
      </w:r>
    </w:p>
    <w:p>
      <w:pPr>
        <w:pStyle w:val="BodyText"/>
      </w:pPr>
      <w:r>
        <w:t xml:space="preserve">Furthermore, the geographic diversity of Canada provides natural laboratories for testing aerospace technologies. While the engineering design may happen in offices across Canada Toronto, the testing phases often take place in various Canadian environments. This proximity between design centers in major urban areas like Toronto and testing facilities across the country allows for efficient project management and rapid iteration cycles, making it an attractive location for multinational corporations to establish their North American headquarters.</w:t>
      </w:r>
    </w:p>
    <w:bookmarkEnd w:id="21"/>
    <w:bookmarkStart w:id="22" w:name="X98f28c77df22a65cd09b6d0d10919c2cb7aedfb"/>
    <w:p>
      <w:pPr>
        <w:pStyle w:val="Heading2"/>
      </w:pPr>
      <w:r>
        <w:t xml:space="preserve">Educational Foundations and Talent Pipeline</w:t>
      </w:r>
    </w:p>
    <w:p>
      <w:pPr>
        <w:pStyle w:val="FirstParagraph"/>
      </w:pPr>
      <w:r>
        <w:t xml:space="preserve">The strength of any engineering sector lies in its educational institutions. In the realm of Aerospace Engineer career paths, Canada Toronto is well-served by world-class universities such as the University of Toronto and Ryerson University (now TMU). These institutions produce graduates who are not only technically proficient but also adaptable to the rapidly changing demands of the industry. The curriculum at these Canadian schools emphasizes sustainability, avionics, and systems engineering—areas that are currently in high demand globally.</w:t>
      </w:r>
    </w:p>
    <w:p>
      <w:pPr>
        <w:pStyle w:val="BodyText"/>
      </w:pPr>
      <w:r>
        <w:t xml:space="preserve">This educational pipeline ensures a steady influx of fresh talent into the local market. However, it is not just about entry-level positions. Experienced professionals often find their way to Canada Toronto due to its high quality of life, multicultural environment, and strong immigration policies that actively seek skilled workers in STEM fields. For international Aerospace Engineer candidates, relocating to Toronto offers a pathway to contribute significantly to both the local economy and Canada’s broader aerospace ambitions.</w:t>
      </w:r>
    </w:p>
    <w:bookmarkEnd w:id="22"/>
    <w:bookmarkStart w:id="23" w:name="key-sectors-and-employment-opportunities"/>
    <w:p>
      <w:pPr>
        <w:pStyle w:val="Heading2"/>
      </w:pPr>
      <w:r>
        <w:t xml:space="preserve">Key Sectors and Employment Opportunities</w:t>
      </w:r>
    </w:p>
    <w:p>
      <w:pPr>
        <w:pStyle w:val="FirstParagraph"/>
      </w:pPr>
      <w:r>
        <w:t xml:space="preserve">The employment landscape for an Aerospace Engineer in this region is diverse. While traditional aerospace manufacturing remains strong, particularly in defense and commercial aviation, there is a notable shift towards space technology. With the Canadian Space Agency (CSA) collaborating closely with private enterprises, there are opportunities to work on satellite technologies and remote sensing applications. These technologies have practical applications ranging from environmental monitoring to disaster management—issues of great relevance to modern society.</w:t>
      </w:r>
    </w:p>
    <w:p>
      <w:pPr>
        <w:pStyle w:val="BodyText"/>
      </w:pPr>
      <w:r>
        <w:t xml:space="preserve">Additionally, the defense sector in Canada has seen renewed interest. Companies involved in producing military aircraft, such as the F-35 program or various helicopter maintenance contracts, require specialized engineering support. Many of these roles are supported by research and development centers located in or near Toronto. Moreover, the growing emphasis on sustainable aviation fuels and electric propulsion systems is driving new R&amp;D initiatives within Canadian corporate structures headquartered in this city.</w:t>
      </w:r>
    </w:p>
    <w:bookmarkEnd w:id="23"/>
    <w:bookmarkStart w:id="24" w:name="challenges-and-future-outlook"/>
    <w:p>
      <w:pPr>
        <w:pStyle w:val="Heading2"/>
      </w:pPr>
      <w:r>
        <w:t xml:space="preserve">Challenges and Future Outlook</w:t>
      </w:r>
    </w:p>
    <w:p>
      <w:pPr>
        <w:pStyle w:val="FirstParagraph"/>
      </w:pPr>
      <w:r>
        <w:t xml:space="preserve">Navigating a career as an Aerospace Engineer comes with its set of challenges. Competition for top-tier positions can be fierce, requiring continuous professional development. The complexity of modern aerospace systems demands interdisciplinary knowledge, blending mechanical engineering with electrical engineering and computer science. For those working in Canada Toronto, staying abreast of the latest digital tools such as Artificial Intelligence (AI) and Machine Learning (ML) is crucial, as these technologies are revolutionizing how aircraft are designed and maintained.</w:t>
      </w:r>
    </w:p>
    <w:p>
      <w:pPr>
        <w:pStyle w:val="BodyText"/>
      </w:pPr>
      <w:r>
        <w:t xml:space="preserve">However, the future outlook remains overwhelmingly positive. As global connectivity increases and space exploration becomes more commercially viable, the need for innovative aerospace solutions will only grow. Canada’s commitment to green technology positions its Aerospace Engineer workforce at the forefront of developing eco-friendly aviation solutions. Toronto’s dynamic environment ensures that professionals here are exposed to cutting-edge ideas, networking opportunities, and cross-industry collaborations.</w:t>
      </w:r>
    </w:p>
    <w:bookmarkEnd w:id="24"/>
    <w:bookmarkStart w:id="25" w:name="conclusion"/>
    <w:p>
      <w:pPr>
        <w:pStyle w:val="Heading2"/>
      </w:pPr>
      <w:r>
        <w:t xml:space="preserve">Conclusion</w:t>
      </w:r>
    </w:p>
    <w:p>
      <w:pPr>
        <w:pStyle w:val="FirstParagraph"/>
      </w:pPr>
      <w:r>
        <w:t xml:space="preserve">In conclusion, the role of an Aerospace Engineer in Canada Toronto is multifaceted and vital to the nation’s economic and technological advancement. It is a field that combines rigorous scientific inquiry with creative problem-solving. The city provides a supportive ecosystem characterized by strong educational institutions, a growing technology sector, and strategic government support. For those passionate about flight, space exploration, or advanced manufacturing, pursuing a career in aerospace within this vibrant Canadian metropolis offers both professional fulfillment and the opportunity to make a tangible impact on the future of transportation and exploration. As we look ahead to an era defined by digitalization and sustainability, Aerospace Engineers in Canada Toronto will play an instrumental role in shaping how humanity moves through air and space.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Aerospace Engineer in Canada Toronto</dc:title>
  <dc:creator/>
  <dc:language>en</dc:language>
  <cp:keywords/>
  <dcterms:created xsi:type="dcterms:W3CDTF">2026-07-29T05:30:24Z</dcterms:created>
  <dcterms:modified xsi:type="dcterms:W3CDTF">2026-07-29T05:30:24Z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