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Italy,</w:t>
      </w:r>
      <w:r>
        <w:t xml:space="preserve"> </w:t>
      </w:r>
      <w:r>
        <w:t xml:space="preserve">Rome</w:t>
      </w:r>
    </w:p>
    <w:bookmarkStart w:id="26" w:name="X5853dc2a59ba678df692ca4d90b1f52731369ae"/>
    <w:p>
      <w:pPr>
        <w:pStyle w:val="Heading1"/>
      </w:pPr>
      <w:r>
        <w:t xml:space="preserve">Bridging History and Horizon: The Aerospace Engineer in Italy, Rome</w:t>
      </w:r>
    </w:p>
    <w:p>
      <w:pPr>
        <w:pStyle w:val="FirstParagraph"/>
      </w:pPr>
      <w:r>
        <w:t xml:space="preserve">The narrative of human flight is not merely a sequence of technological milestones; it is a profound cultural journey that touches the very soul of civilization. Nowhere is this intersection more palpable than in</w:t>
      </w:r>
      <w:r>
        <w:t xml:space="preserve"> </w:t>
      </w:r>
      <w:r>
        <w:t xml:space="preserve">Italy Rome</w:t>
      </w:r>
      <w:r>
        <w:t xml:space="preserve">, a city where ancient dreams of Icarus meet modern computational fluid dynamics. Within this unique geographical and historical context, the figure of the</w:t>
      </w:r>
      <w:r>
        <w:t xml:space="preserve"> </w:t>
      </w:r>
      <w:r>
        <w:t xml:space="preserve">Aerospace Engineer</w:t>
      </w:r>
      <w:r>
        <w:t xml:space="preserve"> </w:t>
      </w:r>
      <w:r>
        <w:t xml:space="preserve">emerges not just as a technician of flight, but as a steward of legacy and an architect of future mobility. This essay explores the multifaceted role, challenges, and significance of aerospace engineering within the specific ecosystem</w:t>
      </w:r>
      <w:r>
        <w:t xml:space="preserve"> </w:t>
      </w:r>
      <w:r>
        <w:t xml:space="preserve">Italy Rome</w:t>
      </w:r>
      <w:r>
        <w:t xml:space="preserve">, examining how this specialized profession contributes to national pride, global scientific collaboration, and technological innovation.</w:t>
      </w:r>
    </w:p>
    <w:bookmarkStart w:id="20" w:name="X43bd628d64851bb55663bf94e673327869b198d"/>
    <w:p>
      <w:pPr>
        <w:pStyle w:val="Heading2"/>
      </w:pPr>
      <w:r>
        <w:t xml:space="preserve">The Historical Context: A City Built on Wings</w:t>
      </w:r>
    </w:p>
    <w:p>
      <w:pPr>
        <w:pStyle w:val="FirstParagraph"/>
      </w:pPr>
      <w:r>
        <w:t xml:space="preserve">To understand the modern aerospace engineer in</w:t>
      </w:r>
      <w:r>
        <w:t xml:space="preserve"> </w:t>
      </w:r>
      <w:r>
        <w:t xml:space="preserve">Italy Rome</w:t>
      </w:r>
      <w:r>
        <w:t xml:space="preserve">, one must first appreciate the weight of history beneath their feet.</w:t>
      </w:r>
      <w:r>
        <w:t xml:space="preserve"> </w:t>
      </w:r>
      <w:r>
        <w:t xml:space="preserve">Italy Rome</w:t>
      </w:r>
      <w:r>
        <w:t xml:space="preserve"> </w:t>
      </w:r>
      <w:r>
        <w:t xml:space="preserve">is not only the capital of Italy but also a historic center for scientific inquiry and engineering excellence. The legacy of figures like Leonardo da Vinci, whose sketches in nearby Milan anticipated modern aerodynamics, looms large over every project undertaken by contemporary engineers. In this environment, the</w:t>
      </w:r>
      <w:r>
        <w:t xml:space="preserve"> </w:t>
      </w:r>
      <w:r>
        <w:t xml:space="preserve">Aerospace Engineer</w:t>
      </w:r>
      <w:r>
        <w:t xml:space="preserve"> </w:t>
      </w:r>
      <w:r>
        <w:t xml:space="preserve">operates with a sense of responsibility that transcends mere functionality; they are part of a continuum that links Renaissance ingenuity to 21st-century space exploration.</w:t>
      </w:r>
    </w:p>
    <w:p>
      <w:pPr>
        <w:pStyle w:val="BodyText"/>
      </w:pPr>
      <w:r>
        <w:t xml:space="preserve">The city itself houses critical institutions such as the Italian Space Agency (ASI), which has significant operational hubs in the region. For an</w:t>
      </w:r>
      <w:r>
        <w:t xml:space="preserve"> </w:t>
      </w:r>
      <w:r>
        <w:t xml:space="preserve">Aerospace Engineer</w:t>
      </w:r>
      <w:r>
        <w:t xml:space="preserve"> </w:t>
      </w:r>
      <w:r>
        <w:t xml:space="preserve">working here, daily life involves navigating a landscape where ancient Roman engineering marvels stand alongside cutting-edge satellite control centers. This juxtaposition creates a unique professional atmosphere where respect for precision and durability—traits inherent to both Roman aqueducts and modern launch vehicles—is paramount.</w:t>
      </w:r>
    </w:p>
    <w:bookmarkEnd w:id="20"/>
    <w:bookmarkStart w:id="21" w:name="X6470e9acc79c1b690c5c42c95184161dd4bc265"/>
    <w:p>
      <w:pPr>
        <w:pStyle w:val="Heading2"/>
      </w:pPr>
      <w:r>
        <w:t xml:space="preserve">The Technological Landscape: Innovation in the Heart of Europe</w:t>
      </w:r>
    </w:p>
    <w:p>
      <w:pPr>
        <w:pStyle w:val="FirstParagraph"/>
      </w:pPr>
      <w:r>
        <w:t xml:space="preserve">In</w:t>
      </w:r>
      <w:r>
        <w:t xml:space="preserve"> </w:t>
      </w:r>
      <w:r>
        <w:t xml:space="preserve">Italy Rome</w:t>
      </w:r>
      <w:r>
        <w:t xml:space="preserve">, the work of the</w:t>
      </w:r>
      <w:r>
        <w:t xml:space="preserve"> </w:t>
      </w:r>
      <w:r>
        <w:t xml:space="preserve">Aerospace Engineer</w:t>
      </w:r>
      <w:r>
        <w:t xml:space="preserve"> </w:t>
      </w:r>
      <w:r>
        <w:t xml:space="preserve">is heavily intertwined with international cooperation. Italy is a founding member and key contributor to the European Space Agency (ESA). Consequently, engineers based in or collaborating with Rome are frequently engaged in multinational projects such as the Galileo navigation system, Copernicus Earth observation programs, and contributions to the International Space Station (ISS).</w:t>
      </w:r>
    </w:p>
    <w:p>
      <w:pPr>
        <w:pStyle w:val="BodyText"/>
      </w:pPr>
      <w:r>
        <w:t xml:space="preserve">The role of the</w:t>
      </w:r>
      <w:r>
        <w:t xml:space="preserve"> </w:t>
      </w:r>
      <w:r>
        <w:t xml:space="preserve">Aerospace Engineer</w:t>
      </w:r>
      <w:r>
        <w:t xml:space="preserve"> </w:t>
      </w:r>
      <w:r>
        <w:t xml:space="preserve">here is multidisciplinary. They are not confined to designing airframes or rocket propulsion systems in isolation. Instead, they integrate knowledge from materials science, avionics, software engineering, and orbital mechanics. In the context of</w:t>
      </w:r>
      <w:r>
        <w:t xml:space="preserve"> </w:t>
      </w:r>
      <w:r>
        <w:t xml:space="preserve">Italy Rome</w:t>
      </w:r>
      <w:r>
        <w:t xml:space="preserve">, this often means working within consortiums that bridge academic institutions like Sapienza University of Rome with industrial giants such as Leonardo S.p.A., a global leader in defense, aerospace, and security. These engineers are tasked with solving complex problems related to satellite stability, thermal protection systems for re-entry vehicles, and the miniaturization of components for CubeSats.</w:t>
      </w:r>
    </w:p>
    <w:bookmarkEnd w:id="21"/>
    <w:bookmarkStart w:id="22" w:name="economic-and-strategic-importance"/>
    <w:p>
      <w:pPr>
        <w:pStyle w:val="Heading2"/>
      </w:pPr>
      <w:r>
        <w:t xml:space="preserve">Economic and Strategic Importance</w:t>
      </w:r>
    </w:p>
    <w:p>
      <w:pPr>
        <w:pStyle w:val="FirstParagraph"/>
      </w:pPr>
      <w:r>
        <w:t xml:space="preserve">The presence of a robust aerospace sector in</w:t>
      </w:r>
      <w:r>
        <w:t xml:space="preserve"> </w:t>
      </w:r>
      <w:r>
        <w:t xml:space="preserve">Italy Rome</w:t>
      </w:r>
      <w:r>
        <w:t xml:space="preserve"> </w:t>
      </w:r>
      <w:r>
        <w:t xml:space="preserve">is crucial for the national economy. The</w:t>
      </w:r>
      <w:r>
        <w:t xml:space="preserve"> </w:t>
      </w:r>
      <w:r>
        <w:t xml:space="preserve">Aerospace Engineer</w:t>
      </w:r>
      <w:r>
        <w:t xml:space="preserve"> </w:t>
      </w:r>
      <w:r>
        <w:t xml:space="preserve">acts as a driver of high-value employment and technological spin-offs. Innovations developed in the aerospace sector often trickle down into other industries, improving everything from automotive aerodynamics to medical imaging technologies. In a city striving to maintain its status as a hub for innovation and tourism, the prestige associated with being an</w:t>
      </w:r>
      <w:r>
        <w:t xml:space="preserve"> </w:t>
      </w:r>
      <w:r>
        <w:t xml:space="preserve">Aerospace Engineer</w:t>
      </w:r>
      <w:r>
        <w:t xml:space="preserve"> </w:t>
      </w:r>
      <w:r>
        <w:t xml:space="preserve">contributes significantly to the region’s soft power.</w:t>
      </w:r>
    </w:p>
    <w:p>
      <w:pPr>
        <w:pStyle w:val="BodyText"/>
      </w:pPr>
      <w:r>
        <w:t xml:space="preserve">Furthermore, security is a growing concern in modern geopolitics. The expertise of aerospace engineers in developing unmanned aerial vehicles (UAVs) and advanced surveillance systems provides strategic value to Italy and NATO allies. Working in</w:t>
      </w:r>
      <w:r>
        <w:t xml:space="preserve"> </w:t>
      </w:r>
      <w:r>
        <w:t xml:space="preserve">Italy Rome</w:t>
      </w:r>
      <w:r>
        <w:t xml:space="preserve">, these professionals are at the forefront of securing digital and physical airspace, ensuring that the nation remains resilient against emerging threats while advancing its technological sovereignty.</w:t>
      </w:r>
    </w:p>
    <w:bookmarkEnd w:id="22"/>
    <w:bookmarkStart w:id="23" w:name="challenges-and-ethical-considerations"/>
    <w:p>
      <w:pPr>
        <w:pStyle w:val="Heading2"/>
      </w:pPr>
      <w:r>
        <w:t xml:space="preserve">Challenges and Ethical Considerations</w:t>
      </w:r>
    </w:p>
    <w:p>
      <w:pPr>
        <w:pStyle w:val="FirstParagraph"/>
      </w:pPr>
      <w:r>
        <w:t xml:space="preserve">No discussion on the</w:t>
      </w:r>
      <w:r>
        <w:t xml:space="preserve"> </w:t>
      </w:r>
      <w:r>
        <w:t xml:space="preserve">Aerospace Engineer</w:t>
      </w:r>
      <w:r>
        <w:t xml:space="preserve"> </w:t>
      </w:r>
      <w:r>
        <w:t xml:space="preserve">in</w:t>
      </w:r>
      <w:r>
        <w:t xml:space="preserve"> </w:t>
      </w:r>
      <w:r>
        <w:t xml:space="preserve">Italy Rome</w:t>
      </w:r>
      <w:r>
        <w:t xml:space="preserve"> </w:t>
      </w:r>
      <w:r>
        <w:t xml:space="preserve">is complete without addressing the challenges inherent to the field. The rapid pace of technological change requires continuous learning and adaptation. Engineers must stay abreast of new materials, such as carbon-fiber composites and sustainable aviation fuels, which are critical for reducing the carbon footprint of flight—a pressing issue for global transport hubs.</w:t>
      </w:r>
    </w:p>
    <w:p>
      <w:pPr>
        <w:pStyle w:val="BodyText"/>
      </w:pPr>
      <w:r>
        <w:t xml:space="preserve">Additionally, there is an ethical dimension to their work. As space becomes increasingly commercialized and militarized, engineers must navigate complex moral landscapes. Decisions made in design phases can have long-term implications for space debris management and international law. In</w:t>
      </w:r>
      <w:r>
        <w:t xml:space="preserve"> </w:t>
      </w:r>
      <w:r>
        <w:t xml:space="preserve">Italy Rome</w:t>
      </w:r>
      <w:r>
        <w:t xml:space="preserve">, where diplomatic channels are central to global governance, aerospace professionals often engage with policymakers to ensure that technological advancement does not outpace regulatory frameworks.</w:t>
      </w:r>
    </w:p>
    <w:bookmarkEnd w:id="23"/>
    <w:bookmarkStart w:id="24" w:name="Xb32f2f43d27aed0bcacf006e7fbb5311d69bedb"/>
    <w:p>
      <w:pPr>
        <w:pStyle w:val="Heading2"/>
      </w:pPr>
      <w:r>
        <w:t xml:space="preserve">The Future: Sustainable Aviation and Space Tourism</w:t>
      </w:r>
    </w:p>
    <w:p>
      <w:pPr>
        <w:pStyle w:val="FirstParagraph"/>
      </w:pPr>
      <w:r>
        <w:t xml:space="preserve">Looking ahead, the</w:t>
      </w:r>
      <w:r>
        <w:t xml:space="preserve"> </w:t>
      </w:r>
      <w:r>
        <w:t xml:space="preserve">Aerospace Engineer</w:t>
      </w:r>
      <w:r>
        <w:t xml:space="preserve"> </w:t>
      </w:r>
      <w:r>
        <w:t xml:space="preserve">in</w:t>
      </w:r>
      <w:r>
        <w:t xml:space="preserve"> </w:t>
      </w:r>
      <w:r>
        <w:t xml:space="preserve">Italy Rome</w:t>
      </w:r>
      <w:r>
        <w:t xml:space="preserve"> </w:t>
      </w:r>
      <w:r>
        <w:t xml:space="preserve">will play a pivotal role in shaping the future of mobility. The transition toward sustainable aviation is a major focus. Engineers are developing hybrid-electric propulsion systems and optimizing air traffic management to reduce emissions over the Mediterranean, a crucial corridor for European and global trade.</w:t>
      </w:r>
    </w:p>
    <w:p>
      <w:pPr>
        <w:pStyle w:val="BodyText"/>
      </w:pPr>
      <w:r>
        <w:t xml:space="preserve">Simultaneously, the rise of space tourism offers new avenues for exploration. With</w:t>
      </w:r>
      <w:r>
        <w:t xml:space="preserve"> </w:t>
      </w:r>
      <w:r>
        <w:t xml:space="preserve">Italy Rome</w:t>
      </w:r>
      <w:r>
        <w:t xml:space="preserve"> </w:t>
      </w:r>
      <w:r>
        <w:t xml:space="preserve">serving as a gateway for scientific dialogue between Europe and beyond, local engineers are contributing to missions that aim to democratize access to space. Whether designing safer launch vehicles or creating habitats for lunar bases, their work expands the boundaries of human experience.</w:t>
      </w:r>
    </w:p>
    <w:bookmarkEnd w:id="24"/>
    <w:bookmarkStart w:id="25" w:name="conclusion"/>
    <w:p>
      <w:pPr>
        <w:pStyle w:val="Heading2"/>
      </w:pPr>
      <w:r>
        <w:t xml:space="preserve">Conclusion</w:t>
      </w:r>
    </w:p>
    <w:p>
      <w:pPr>
        <w:pStyle w:val="FirstParagraph"/>
      </w:pPr>
      <w:r>
        <w:t xml:space="preserve">In conclusion, the</w:t>
      </w:r>
      <w:r>
        <w:t xml:space="preserve"> </w:t>
      </w:r>
      <w:r>
        <w:t xml:space="preserve">Aerospace Engineer</w:t>
      </w:r>
      <w:r>
        <w:t xml:space="preserve"> </w:t>
      </w:r>
      <w:r>
        <w:t xml:space="preserve">in</w:t>
      </w:r>
      <w:r>
        <w:t xml:space="preserve"> </w:t>
      </w:r>
      <w:r>
        <w:t xml:space="preserve">Italy Rome</w:t>
      </w:r>
      <w:r>
        <w:t xml:space="preserve"> </w:t>
      </w:r>
      <w:r>
        <w:t xml:space="preserve">occupies a unique position at the confluence of history, science, and future aspiration. They are custodians of a rich engineering heritage while simultaneously pushing the frontiers of what is possible. From the shadows of ancient coliseums to the control rooms monitoring satellites in geostationary orbit, their work defines our relationship with both our planet and the cosmos. As challenges regarding sustainability, security, and exploration intensify, the expertise and innovation provided by these professionals will remain indispensable. For</w:t>
      </w:r>
      <w:r>
        <w:t xml:space="preserve"> </w:t>
      </w:r>
      <w:r>
        <w:t xml:space="preserve">Italy Rome</w:t>
      </w:r>
      <w:r>
        <w:t xml:space="preserve">, fostering this talent is not just an economic imperative but a cultural necessity, ensuring that the city continues to inspire generations of dreamers to reach for the stars.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Aerospace Engineer in Italy, Rome</dc:title>
  <dc:creator/>
  <dc:language>en</dc:language>
  <cp:keywords/>
  <dcterms:created xsi:type="dcterms:W3CDTF">2026-07-29T06:51:59Z</dcterms:created>
  <dcterms:modified xsi:type="dcterms:W3CDTF">2026-07-29T06:51:59Z</dcterms:modified>
</cp:coreProperties>
</file>

<file path=docProps/custom.xml><?xml version="1.0" encoding="utf-8"?>
<Properties xmlns="http://schemas.openxmlformats.org/officeDocument/2006/custom-properties" xmlns:vt="http://schemas.openxmlformats.org/officeDocument/2006/docPropsVTypes"/>
</file>