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Aerospace</w:t>
      </w:r>
      <w:r>
        <w:t xml:space="preserve"> </w:t>
      </w:r>
      <w:r>
        <w:t xml:space="preserve">Engineering</w:t>
      </w:r>
      <w:r>
        <w:t xml:space="preserve"> </w:t>
      </w:r>
      <w:r>
        <w:t xml:space="preserve">in</w:t>
      </w:r>
      <w:r>
        <w:t xml:space="preserve"> </w:t>
      </w:r>
      <w:r>
        <w:t xml:space="preserve">Japan,</w:t>
      </w:r>
      <w:r>
        <w:t xml:space="preserve"> </w:t>
      </w:r>
      <w:r>
        <w:t xml:space="preserve">Kyoto</w:t>
      </w:r>
    </w:p>
    <w:bookmarkStart w:id="26" w:name="X02ac35a1ebca67bb8cf0003797db142b682675d"/>
    <w:p>
      <w:pPr>
        <w:pStyle w:val="Heading1"/>
      </w:pPr>
      <w:r>
        <w:t xml:space="preserve">The Intersection of Tradition and Innovation: Aerospace Engineering in Japan, Kyoto</w:t>
      </w:r>
    </w:p>
    <w:p>
      <w:pPr>
        <w:pStyle w:val="FirstParagraph"/>
      </w:pPr>
      <w:r>
        <w:t xml:space="preserve">In the global landscape of technological advancement, few fields embody the delicate balance between historical reverence and futuristic ambition as profoundly as aerospace engineering. This discipline requires not only rigorous mathematical precision and aerodynamic mastery but also a cultural ethos that values perfection, patience, and continuous improvement. When we examine this profession through the specific lens of</w:t>
      </w:r>
      <w:r>
        <w:t xml:space="preserve"> </w:t>
      </w:r>
      <w:r>
        <w:rPr>
          <w:bCs/>
          <w:b/>
        </w:rPr>
        <w:t xml:space="preserve">Aerospace Engineer</w:t>
      </w:r>
      <w:r>
        <w:t xml:space="preserve"> </w:t>
      </w:r>
      <w:r>
        <w:t xml:space="preserve">roles within the context of</w:t>
      </w:r>
      <w:r>
        <w:t xml:space="preserve"> </w:t>
      </w:r>
      <w:r>
        <w:rPr>
          <w:bCs/>
          <w:b/>
        </w:rPr>
        <w:t xml:space="preserve">Japan Kyoto</w:t>
      </w:r>
      <w:r>
        <w:t xml:space="preserve">, we uncover a unique narrative where ancient craftsmanship meets cutting-edge propulsion technology. To understand what it means to be an in this specific region, one must look beyond mere technical specifications and explore the philosophical and industrial ecosystem that defines this intersection.</w:t>
      </w:r>
    </w:p>
    <w:bookmarkStart w:id="20" w:name="X6e71be0406ba8924543a0b7e0e8403822c61269"/>
    <w:p>
      <w:pPr>
        <w:pStyle w:val="Heading2"/>
      </w:pPr>
      <w:r>
        <w:t xml:space="preserve">The Historical Roots of Precision in Kyoto</w:t>
      </w:r>
    </w:p>
    <w:p>
      <w:pPr>
        <w:pStyle w:val="FirstParagraph"/>
      </w:pPr>
      <w:r>
        <w:t xml:space="preserve">Kyoto, often referred to as the cultural heart of Japan, is historically renowned for its artisanal traditions. For centuries, craftsmen in this city have perfected the art of ceramics, textiles (such as the famous Nishijin-ori textiles), and lacquerware. These trades demand an obsessive attention to detail and a deep respect for materials—qualities that are directly transferable to the work of an</w:t>
      </w:r>
      <w:r>
        <w:t xml:space="preserve"> </w:t>
      </w:r>
      <w:r>
        <w:rPr>
          <w:bCs/>
          <w:b/>
        </w:rPr>
        <w:t xml:space="preserve">Aerospace Engineer</w:t>
      </w:r>
      <w:r>
        <w:t xml:space="preserve">. In Kyoto, precision is not just a technical requirement; it is a cultural inheritance. For an engineer working in this region, the concept of "monozukuri," which translates roughly to "making things" but implies a spirit and heart put into manufacturing, becomes central to their professional identity. The</w:t>
      </w:r>
      <w:r>
        <w:t xml:space="preserve"> </w:t>
      </w:r>
      <w:r>
        <w:rPr>
          <w:bCs/>
          <w:b/>
        </w:rPr>
        <w:t xml:space="preserve">Aerospace Engineer</w:t>
      </w:r>
      <w:r>
        <w:t xml:space="preserve"> </w:t>
      </w:r>
      <w:r>
        <w:t xml:space="preserve">does not merely assemble parts; they engage in a dialogue with materials and physics, striving for an aesthetic and functional harmony that echoes the temple structures of</w:t>
      </w:r>
      <w:r>
        <w:t xml:space="preserve"> </w:t>
      </w:r>
      <w:r>
        <w:rPr>
          <w:bCs/>
          <w:b/>
        </w:rPr>
        <w:t xml:space="preserve">Japan Kyoto</w:t>
      </w:r>
      <w:r>
        <w:t xml:space="preserve">.</w:t>
      </w:r>
    </w:p>
    <w:bookmarkEnd w:id="20"/>
    <w:bookmarkStart w:id="21" w:name="the-industrial-landscape-of-japan-kyoto"/>
    <w:p>
      <w:pPr>
        <w:pStyle w:val="Heading2"/>
      </w:pPr>
      <w:r>
        <w:t xml:space="preserve">The Industrial Landscape of Japan Kyoto</w:t>
      </w:r>
    </w:p>
    <w:p>
      <w:pPr>
        <w:pStyle w:val="FirstParagraph"/>
      </w:pPr>
      <w:r>
        <w:t xml:space="preserve">While Tokyo is often viewed as the political and commercial capital, the Kansai region, centered around Osaka but deeply influenced by its neighbor Kyoto, has long been a powerhouse for heavy industry. Companies such as Mitsubishi Heavy Industries have significant operations in this broader geographic area. For an aspiring or practicing</w:t>
      </w:r>
      <w:r>
        <w:t xml:space="preserve"> </w:t>
      </w:r>
      <w:r>
        <w:rPr>
          <w:bCs/>
          <w:b/>
        </w:rPr>
        <w:t xml:space="preserve">Aerospace Engineer</w:t>
      </w:r>
      <w:r>
        <w:t xml:space="preserve"> </w:t>
      </w:r>
      <w:r>
        <w:t xml:space="preserve">based in or associated with</w:t>
      </w:r>
      <w:r>
        <w:t xml:space="preserve"> </w:t>
      </w:r>
      <w:r>
        <w:rPr>
          <w:bCs/>
          <w:b/>
        </w:rPr>
        <w:t xml:space="preserve">Japan Kyoto</w:t>
      </w:r>
      <w:r>
        <w:t xml:space="preserve">, the proximity to these industrial giants offers unparalleled opportunities. However, the specific character of Kyoto brings a different flavor to aerospace development. Here, research and development often lean towards materials science, micro-propulsion systems for satellites, and environmental efficiency.</w:t>
      </w:r>
    </w:p>
    <w:p>
      <w:pPr>
        <w:pStyle w:val="BodyText"/>
      </w:pPr>
      <w:r>
        <w:t xml:space="preserve">The presence of prestigious institutions like Kyoto University further enriches this environment. As an</w:t>
      </w:r>
      <w:r>
        <w:t xml:space="preserve"> </w:t>
      </w:r>
      <w:r>
        <w:rPr>
          <w:bCs/>
          <w:b/>
        </w:rPr>
        <w:t xml:space="preserve">Aerospace Engineer</w:t>
      </w:r>
      <w:r>
        <w:t xml:space="preserve">, one is not just an employee but part of a broader academic community that pushes the boundaries of fluid dynamics and structural integrity. The collaboration between industry in</w:t>
      </w:r>
      <w:r>
        <w:t xml:space="preserve"> </w:t>
      </w:r>
      <w:r>
        <w:rPr>
          <w:bCs/>
          <w:b/>
        </w:rPr>
        <w:t xml:space="preserve">Japan Kyoto</w:t>
      </w:r>
      <w:r>
        <w:t xml:space="preserve"> </w:t>
      </w:r>
      <w:r>
        <w:t xml:space="preserve">and the theoretical advancements coming out of local universities creates a fertile ground for innovation. Engineers here often find themselves bridging the gap between abstract mathematical models developed in university labs and tangible prototypes built with traditional manufacturing sensibilities.</w:t>
      </w:r>
    </w:p>
    <w:bookmarkEnd w:id="21"/>
    <w:bookmarkStart w:id="22" w:name="X43016a7db1727b1cd9a9ed211aca0e190a71e10"/>
    <w:p>
      <w:pPr>
        <w:pStyle w:val="Heading2"/>
      </w:pPr>
      <w:r>
        <w:t xml:space="preserve">The Role of an Aerospace Engineer in Sustainability</w:t>
      </w:r>
    </w:p>
    <w:p>
      <w:pPr>
        <w:pStyle w:val="FirstParagraph"/>
      </w:pPr>
      <w:r>
        <w:t xml:space="preserve">In recent years, the mandate for any modern</w:t>
      </w:r>
      <w:r>
        <w:t xml:space="preserve"> </w:t>
      </w:r>
      <w:r>
        <w:rPr>
          <w:bCs/>
          <w:b/>
        </w:rPr>
        <w:t xml:space="preserve">Aerospace Engineer</w:t>
      </w:r>
      <w:r>
        <w:t xml:space="preserve"> </w:t>
      </w:r>
      <w:r>
        <w:t xml:space="preserve">has expanded beyond speed and altitude to include sustainability. Japan, as a nation with limited natural resources, places a high premium on energy efficiency and environmental preservation. In the context of</w:t>
      </w:r>
      <w:r>
        <w:t xml:space="preserve"> </w:t>
      </w:r>
      <w:r>
        <w:rPr>
          <w:bCs/>
          <w:b/>
        </w:rPr>
        <w:t xml:space="preserve">Japan Kyoto</w:t>
      </w:r>
      <w:r>
        <w:t xml:space="preserve">, this is particularly poignant given the city’s vulnerability to climate change impacts such as flooding and extreme heat. An</w:t>
      </w:r>
      <w:r>
        <w:t xml:space="preserve"> </w:t>
      </w:r>
      <w:r>
        <w:rPr>
          <w:bCs/>
          <w:b/>
        </w:rPr>
        <w:t xml:space="preserve">Aerospace Engineer</w:t>
      </w:r>
      <w:r>
        <w:t xml:space="preserve"> </w:t>
      </w:r>
      <w:r>
        <w:t xml:space="preserve">working in this region is increasingly tasked with developing greener propulsion systems, lightweight materials that reduce fuel consumption, and technologies that support Earth observation satellites for environmental monitoring.</w:t>
      </w:r>
    </w:p>
    <w:p>
      <w:pPr>
        <w:pStyle w:val="BodyText"/>
      </w:pPr>
      <w:r>
        <w:t xml:space="preserve">The traditional Japanese value of harmony with nature (</w:t>
      </w:r>
      <w:r>
        <w:rPr>
          <w:iCs/>
          <w:i/>
        </w:rPr>
        <w:t xml:space="preserve">wabi-sabi</w:t>
      </w:r>
      <w:r>
        <w:t xml:space="preserve">) influences how these engineers approach design. It is not enough for a spacecraft to function; it must do so with minimal ecological footprint. This holistic approach distinguishes the work of an</w:t>
      </w:r>
      <w:r>
        <w:t xml:space="preserve"> </w:t>
      </w:r>
      <w:r>
        <w:rPr>
          <w:bCs/>
          <w:b/>
        </w:rPr>
        <w:t xml:space="preserve">Aerospace Engineer</w:t>
      </w:r>
      <w:r>
        <w:t xml:space="preserve"> </w:t>
      </w:r>
      <w:r>
        <w:t xml:space="preserve">in</w:t>
      </w:r>
      <w:r>
        <w:t xml:space="preserve"> </w:t>
      </w:r>
      <w:r>
        <w:rPr>
          <w:bCs/>
          <w:b/>
        </w:rPr>
        <w:t xml:space="preserve">Japan Kyoto</w:t>
      </w:r>
      <w:r>
        <w:t xml:space="preserve"> </w:t>
      </w:r>
      <w:r>
        <w:t xml:space="preserve">from other global hubs that may prioritize raw performance over sustainable integration. The engineering solutions proposed are often tested against rigorous environmental standards, reflecting the societal values of the region.</w:t>
      </w:r>
    </w:p>
    <w:bookmarkEnd w:id="22"/>
    <w:bookmarkStart w:id="23" w:name="X188d6d6a5d8e9093a12a007c0d35aafe58b5960"/>
    <w:p>
      <w:pPr>
        <w:pStyle w:val="Heading2"/>
      </w:pPr>
      <w:r>
        <w:t xml:space="preserve">Cultural Integration and Professional Life</w:t>
      </w:r>
    </w:p>
    <w:p>
      <w:pPr>
        <w:pStyle w:val="FirstParagraph"/>
      </w:pPr>
      <w:r>
        <w:t xml:space="preserve">Beyond technical skills, life as an</w:t>
      </w:r>
      <w:r>
        <w:t xml:space="preserve"> </w:t>
      </w:r>
      <w:r>
        <w:rPr>
          <w:bCs/>
          <w:b/>
        </w:rPr>
        <w:t xml:space="preserve">Aerospace Engineer</w:t>
      </w:r>
      <w:r>
        <w:t xml:space="preserve"> </w:t>
      </w:r>
      <w:r>
        <w:t xml:space="preserve">in this part of the world requires a deep understanding of Japanese corporate culture. The concept of *wa* (harmony) is crucial in team dynamics. Design reviews, safety checks, and innovation workshops are conducted with a collective consciousness that prioritizes group consensus and long-term stability over quick, risky decisions. For an</w:t>
      </w:r>
      <w:r>
        <w:t xml:space="preserve"> </w:t>
      </w:r>
      <w:r>
        <w:rPr>
          <w:bCs/>
          <w:b/>
        </w:rPr>
        <w:t xml:space="preserve">Aerospace Engineer</w:t>
      </w:r>
      <w:r>
        <w:t xml:space="preserve"> </w:t>
      </w:r>
      <w:r>
        <w:t xml:space="preserve">navigating the professional landscape of</w:t>
      </w:r>
      <w:r>
        <w:t xml:space="preserve"> </w:t>
      </w:r>
      <w:r>
        <w:rPr>
          <w:bCs/>
          <w:b/>
        </w:rPr>
        <w:t xml:space="preserve">Japan Kyoto</w:t>
      </w:r>
      <w:r>
        <w:t xml:space="preserve">, adaptability to this collaborative environment is as important as proficiency in CAD software or orbital mechanics.</w:t>
      </w:r>
    </w:p>
    <w:p>
      <w:pPr>
        <w:pStyle w:val="BodyText"/>
      </w:pPr>
      <w:r>
        <w:t xml:space="preserve">Furthermore, the pace of life in Kyoto offers a contrast to the high-stress environments often associated with aerospace development elsewhere. The presence of historical temples, serene gardens, and a slower urban rhythm allows engineers time for reflection. This mental space is vital for problem-solving. Complex aerodynamic issues or structural failures often require moments of quiet contemplation rather than frantic action. In</w:t>
      </w:r>
      <w:r>
        <w:t xml:space="preserve"> </w:t>
      </w:r>
      <w:r>
        <w:rPr>
          <w:bCs/>
          <w:b/>
        </w:rPr>
        <w:t xml:space="preserve">Japan Kyoto</w:t>
      </w:r>
      <w:r>
        <w:t xml:space="preserve">, the environment itself supports the cognitive demands placed on an</w:t>
      </w:r>
      <w:r>
        <w:t xml:space="preserve"> </w:t>
      </w:r>
      <w:r>
        <w:rPr>
          <w:bCs/>
          <w:b/>
        </w:rPr>
        <w:t xml:space="preserve">Aerospace Engineer</w:t>
      </w:r>
      <w:r>
        <w:t xml:space="preserve">.</w:t>
      </w:r>
    </w:p>
    <w:bookmarkEnd w:id="23"/>
    <w:bookmarkStart w:id="24" w:name="X1ac7275164c2f7297ccdb063e3836f30f170de5"/>
    <w:p>
      <w:pPr>
        <w:pStyle w:val="Heading2"/>
      </w:pPr>
      <w:r>
        <w:t xml:space="preserve">The Future of Aerospace in the Kansai Region</w:t>
      </w:r>
    </w:p>
    <w:p>
      <w:pPr>
        <w:pStyle w:val="FirstParagraph"/>
      </w:pPr>
      <w:r>
        <w:t xml:space="preserve">Looking forward, the role of an</w:t>
      </w:r>
      <w:r>
        <w:t xml:space="preserve"> </w:t>
      </w:r>
      <w:r>
        <w:rPr>
          <w:bCs/>
          <w:b/>
        </w:rPr>
        <w:t xml:space="preserve">Aerospace Engineer</w:t>
      </w:r>
      <w:r>
        <w:t xml:space="preserve"> </w:t>
      </w:r>
      <w:r>
        <w:t xml:space="preserve">in</w:t>
      </w:r>
      <w:r>
        <w:t xml:space="preserve"> </w:t>
      </w:r>
      <w:r>
        <w:rPr>
          <w:bCs/>
          <w:b/>
        </w:rPr>
        <w:t xml:space="preserve">Japan Kyoto</w:t>
      </w:r>
      <w:r>
        <w:t xml:space="preserve"> </w:t>
      </w:r>
      <w:r>
        <w:t xml:space="preserve">is poised to become even more critical. With Japan’s ambitious plans for commercial spaceflight and deep-space exploration, the expertise cultivated in this region will be exported globally. The unique blend of traditional precision engineering and modern computational power makes Kyoto a niche but vital player in the global aerospace community. We are likely to see increased investment in small satellite technology, where the compact, efficient designs characteristic of Japanese manufacturing can thrive.</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Aerospace Engineer</w:t>
      </w:r>
      <w:r>
        <w:t xml:space="preserve"> </w:t>
      </w:r>
      <w:r>
        <w:t xml:space="preserve">in</w:t>
      </w:r>
      <w:r>
        <w:t xml:space="preserve"> </w:t>
      </w:r>
      <w:r>
        <w:rPr>
          <w:bCs/>
          <w:b/>
        </w:rPr>
        <w:t xml:space="preserve">Japan Kyoto</w:t>
      </w:r>
      <w:r>
        <w:t xml:space="preserve"> </w:t>
      </w:r>
      <w:r>
        <w:t xml:space="preserve">is a multidimensional experience. It requires technical excellence but also embraces cultural heritage, philosophical reflection, and environmental stewardship. The city provides a backdrop where the ancient art of making things merges with the futuristic science of flight. For those who choose this path, it is not merely a job but a contribution to humanity’s reach into the cosmos, grounded in the timeless values of quality and harmony that define</w:t>
      </w:r>
      <w:r>
        <w:t xml:space="preserve"> </w:t>
      </w:r>
      <w:r>
        <w:rPr>
          <w:bCs/>
          <w:b/>
        </w:rPr>
        <w:t xml:space="preserve">Japan Kyoto</w:t>
      </w:r>
      <w:r>
        <w:t xml:space="preserve">. As aerospace technology continues to evolve, engineers in this region will undoubtedly play a pivotal role in shaping how we navigate both our planet and the stars.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Aerospace Engineering in Japan, Kyoto</dc:title>
  <dc:creator/>
  <dc:language>en</dc:language>
  <cp:keywords/>
  <dcterms:created xsi:type="dcterms:W3CDTF">2026-07-29T05:09:32Z</dcterms:created>
  <dcterms:modified xsi:type="dcterms:W3CDTF">2026-07-29T05:09:32Z</dcterms:modified>
</cp:coreProperties>
</file>

<file path=docProps/custom.xml><?xml version="1.0" encoding="utf-8"?>
<Properties xmlns="http://schemas.openxmlformats.org/officeDocument/2006/custom-properties" xmlns:vt="http://schemas.openxmlformats.org/officeDocument/2006/docPropsVTypes"/>
</file>