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Kuwait</w:t>
      </w:r>
      <w:r>
        <w:t xml:space="preserve"> </w:t>
      </w:r>
      <w:r>
        <w:t xml:space="preserve">City</w:t>
      </w:r>
    </w:p>
    <w:bookmarkStart w:id="26" w:name="X852a1fb48daafe0fd6d2a644e96b7c60c74fc35"/>
    <w:p>
      <w:pPr>
        <w:pStyle w:val="Heading1"/>
      </w:pPr>
      <w:r>
        <w:t xml:space="preserve">The Role of Aerospace Engineers in the Development of Kuwait City</w:t>
      </w:r>
    </w:p>
    <w:p>
      <w:pPr>
        <w:pStyle w:val="FirstParagraph"/>
      </w:pPr>
      <w:r>
        <w:t xml:space="preserve">In the rapidly evolving landscape of modern urban development and global connectivity, few professions are as critical yet underappreciated as that of an</w:t>
      </w:r>
      <w:r>
        <w:t xml:space="preserve"> </w:t>
      </w:r>
      <w:r>
        <w:rPr>
          <w:bCs/>
          <w:b/>
        </w:rPr>
        <w:t xml:space="preserve">Aerospace Engineer</w:t>
      </w:r>
      <w:r>
        <w:t xml:space="preserve">. While often associated with distant rocket launches or military aviation, the expertise required to design, build, and maintain complex aerial systems is becoming increasingly vital for the infrastructure and economic strategy of emerging metropolitan hubs. This essay explores the profound significance of aerospace engineering within the specific context of</w:t>
      </w:r>
      <w:r>
        <w:t xml:space="preserve"> </w:t>
      </w:r>
      <w:r>
        <w:rPr>
          <w:bCs/>
          <w:b/>
        </w:rPr>
        <w:t xml:space="preserve">Kuwait Kuwait City</w:t>
      </w:r>
      <w:r>
        <w:t xml:space="preserve">, examining how these specialized professionals contribute to national security, transportation efficiency, environmental sustainability, and future technological innovation.</w:t>
      </w:r>
    </w:p>
    <w:bookmarkStart w:id="20" w:name="X6220b09f5a7307b9a2476aef516bef2c82177b2"/>
    <w:p>
      <w:pPr>
        <w:pStyle w:val="Heading2"/>
      </w:pPr>
      <w:r>
        <w:t xml:space="preserve">The Strategic Importance of Aviation in Kuwait</w:t>
      </w:r>
    </w:p>
    <w:p>
      <w:pPr>
        <w:pStyle w:val="FirstParagraph"/>
      </w:pPr>
      <w:r>
        <w:rPr>
          <w:bCs/>
          <w:b/>
        </w:rPr>
        <w:t xml:space="preserve">Kuwait Kuwait City</w:t>
      </w:r>
      <w:r>
        <w:t xml:space="preserve"> </w:t>
      </w:r>
      <w:r>
        <w:t xml:space="preserve">serves as the political, economic, and cultural heart of the nation. As a densely populated urban center with significant international trade links, the city relies heavily on air connectivity to maintain its status as a regional hub. The presence of major airports such as Kuwait International Airport necessitates a robust framework of technical oversight and infrastructure maintenance. Herein lies the primary domain of</w:t>
      </w:r>
      <w:r>
        <w:t xml:space="preserve"> </w:t>
      </w:r>
      <w:r>
        <w:rPr>
          <w:bCs/>
          <w:b/>
        </w:rPr>
        <w:t xml:space="preserve">Aerospace Engineers</w:t>
      </w:r>
      <w:r>
        <w:t xml:space="preserve">. These professionals are not merely technicians; they are the architects of safety and efficiency in aviation.</w:t>
      </w:r>
    </w:p>
    <w:p>
      <w:pPr>
        <w:pStyle w:val="BodyText"/>
      </w:pPr>
      <w:r>
        <w:t xml:space="preserve">In</w:t>
      </w:r>
      <w:r>
        <w:t xml:space="preserve"> </w:t>
      </w:r>
      <w:r>
        <w:rPr>
          <w:bCs/>
          <w:b/>
        </w:rPr>
        <w:t xml:space="preserve">Kuwait Kuwait City</w:t>
      </w:r>
      <w:r>
        <w:t xml:space="preserve">, the flow of passengers, cargo, and diplomatic missions is continuous. An</w:t>
      </w:r>
    </w:p>
    <w:p>
      <w:pPr>
        <w:pStyle w:val="BodyText"/>
      </w:pPr>
      <w:r>
        <w:t xml:space="preserve">Aerospace Engineer plays a pivotal role in ensuring that the aircraft servicing this city adhere to strict international safety standards. From analyzing structural integrity during harsh desert conditions—where high temperatures and sandstorms pose unique challenges—to optimizing fuel efficiency for commercial fleets, their work directly impacts the operational success of airlines operating within and out of the capital.</w:t>
      </w:r>
    </w:p>
    <w:bookmarkEnd w:id="20"/>
    <w:bookmarkStart w:id="21" w:name="X079f155d150b31f5ebc7caf1caa13105d00e08d"/>
    <w:p>
      <w:pPr>
        <w:pStyle w:val="Heading2"/>
      </w:pPr>
      <w:r>
        <w:t xml:space="preserve">Infrastructure Development and Urban Planning</w:t>
      </w:r>
    </w:p>
    <w:p>
      <w:pPr>
        <w:pStyle w:val="FirstParagraph"/>
      </w:pPr>
      <w:r>
        <w:t xml:space="preserve">Beyond the direct operation of aircraft, aerospace engineering intersects with urban planning in</w:t>
      </w:r>
      <w:r>
        <w:t xml:space="preserve"> </w:t>
      </w:r>
      <w:r>
        <w:rPr>
          <w:bCs/>
          <w:b/>
        </w:rPr>
        <w:t xml:space="preserve">Kuwait Kuwait City</w:t>
      </w:r>
      <w:r>
        <w:t xml:space="preserve">. The skyline is changing, with new high-rise developments rising near flight paths. Aerospace engineers collaborate with urban planners to assess noise pollution levels, air quality impacts, and safety corridors for aviation routes. Their expertise ensures that the vertical expansion of</w:t>
      </w:r>
      <w:r>
        <w:t xml:space="preserve"> </w:t>
      </w:r>
      <w:r>
        <w:rPr>
          <w:bCs/>
          <w:b/>
        </w:rPr>
        <w:t xml:space="preserve">Kuwait Kuwait City</w:t>
      </w:r>
      <w:r>
        <w:t xml:space="preserve"> </w:t>
      </w:r>
      <w:r>
        <w:t xml:space="preserve">does not compromise aviation safety.</w:t>
      </w:r>
    </w:p>
    <w:p>
      <w:pPr>
        <w:pStyle w:val="BodyText"/>
      </w:pPr>
      <w:r>
        <w:t xml:space="preserve">Furthermore, as smart city initiatives gain traction in the Gulf region, aerospace engineers contribute to the integration of Unmanned Aerial Vehicles (UAVs) or drones into urban logistics. In a sprawling metropolis like</w:t>
      </w:r>
      <w:r>
        <w:t xml:space="preserve"> </w:t>
      </w:r>
      <w:r>
        <w:rPr>
          <w:bCs/>
          <w:b/>
        </w:rPr>
        <w:t xml:space="preserve">Kuwait Kuwait City</w:t>
      </w:r>
      <w:r>
        <w:t xml:space="preserve">, traffic congestion is a perennial challenge. Aerospace engineers design and regulate drone delivery systems for medical supplies, emergency services, and commercial goods. By developing autonomous navigation systems that can navigate around skyscrapers and dense infrastructure, they offer potential solutions to urban mobility issues that traditional ground transportation cannot solve.</w:t>
      </w:r>
    </w:p>
    <w:bookmarkEnd w:id="21"/>
    <w:bookmarkStart w:id="22" w:name="national-security-and-defense"/>
    <w:p>
      <w:pPr>
        <w:pStyle w:val="Heading2"/>
      </w:pPr>
      <w:r>
        <w:t xml:space="preserve">National Security and Defense</w:t>
      </w:r>
    </w:p>
    <w:p>
      <w:pPr>
        <w:pStyle w:val="FirstParagraph"/>
      </w:pPr>
      <w:r>
        <w:t xml:space="preserve">The geopolitical location of Kuwait necessitates a strong focus on national defense. As a sovereign state in the Middle East, maintaining air superiority and surveillance capabilities is paramount.</w:t>
      </w:r>
      <w:r>
        <w:t xml:space="preserve"> </w:t>
      </w:r>
      <w:r>
        <w:rPr>
          <w:bCs/>
          <w:b/>
        </w:rPr>
        <w:t xml:space="preserve">Aerospace Engineers</w:t>
      </w:r>
      <w:r>
        <w:t xml:space="preserve"> </w:t>
      </w:r>
      <w:r>
        <w:t xml:space="preserve">are central to the development and maintenance of military aviation assets used by the Kuwait Air Force. Their work involves designing radar systems, missile guidance technologies, and reconnaissance drones that protect the airspace over</w:t>
      </w:r>
      <w:r>
        <w:t xml:space="preserve"> </w:t>
      </w:r>
      <w:r>
        <w:rPr>
          <w:bCs/>
          <w:b/>
        </w:rPr>
        <w:t xml:space="preserve">Kuwait Kuwait City</w:t>
      </w:r>
      <w:r>
        <w:t xml:space="preserve"> </w:t>
      </w:r>
      <w:r>
        <w:t xml:space="preserve">and beyond.</w:t>
      </w:r>
    </w:p>
    <w:p>
      <w:pPr>
        <w:pStyle w:val="BodyText"/>
      </w:pPr>
      <w:r>
        <w:t xml:space="preserve">In times of regional instability, the ability to monitor borders and respond to threats rapidly is crucial. Aerospace engineers ensure that these defense mechanisms are cutting-edge, reliable, and integrated with national security protocols. Their contribution extends beyond hardware; they are involved in cyber-security aspects of flight control systems, protecting critical aerospace infrastructure from digital threats. This dual role in both civilian efficiency and military defense makes</w:t>
      </w:r>
      <w:r>
        <w:t xml:space="preserve"> </w:t>
      </w:r>
      <w:r>
        <w:rPr>
          <w:bCs/>
          <w:b/>
        </w:rPr>
        <w:t xml:space="preserve">Aerospace Engineers</w:t>
      </w:r>
      <w:r>
        <w:t xml:space="preserve"> </w:t>
      </w:r>
      <w:r>
        <w:t xml:space="preserve">indispensable to the stability of</w:t>
      </w:r>
      <w:r>
        <w:t xml:space="preserve"> </w:t>
      </w:r>
      <w:r>
        <w:rPr>
          <w:bCs/>
          <w:b/>
        </w:rPr>
        <w:t xml:space="preserve">Kuwait Kuwait City</w:t>
      </w:r>
      <w:r>
        <w:t xml:space="preserve">.</w:t>
      </w:r>
    </w:p>
    <w:bookmarkEnd w:id="22"/>
    <w:bookmarkStart w:id="23" w:name="X8542badfa1c76732d0524ebea468d85be8fc9fe"/>
    <w:p>
      <w:pPr>
        <w:pStyle w:val="Heading2"/>
      </w:pPr>
      <w:r>
        <w:t xml:space="preserve">Sustainability and Future-Ready Technologies</w:t>
      </w:r>
    </w:p>
    <w:p>
      <w:pPr>
        <w:pStyle w:val="FirstParagraph"/>
      </w:pPr>
      <w:r>
        <w:t xml:space="preserve">The global shift toward sustainability presents new challenges and opportunities for aerospace engineering in the Gulf. The harsh climate of Kuwait, characterized by extreme heat, poses unique difficulties for battery technology in electric aircraft and renewable energy integration.</w:t>
      </w:r>
      <w:r>
        <w:t xml:space="preserve"> </w:t>
      </w:r>
      <w:r>
        <w:rPr>
          <w:bCs/>
          <w:b/>
        </w:rPr>
        <w:t xml:space="preserve">Aerospace Engineers</w:t>
      </w:r>
      <w:r>
        <w:t xml:space="preserve"> </w:t>
      </w:r>
      <w:r>
        <w:t xml:space="preserve">are at the forefront of researching materials that can withstand these conditions while reducing carbon footprints.</w:t>
      </w:r>
    </w:p>
    <w:p>
      <w:pPr>
        <w:pStyle w:val="BodyText"/>
      </w:pPr>
      <w:r>
        <w:t xml:space="preserve">In</w:t>
      </w:r>
      <w:r>
        <w:t xml:space="preserve"> </w:t>
      </w:r>
      <w:r>
        <w:rPr>
          <w:bCs/>
          <w:b/>
        </w:rPr>
        <w:t xml:space="preserve">Kuwait Kuwait City</w:t>
      </w:r>
      <w:r>
        <w:t xml:space="preserve">, as the government pursues Vision 2035 goals for a knowledge-based economy, there is a growing emphasis on green technology. Aerospace engineers contribute to this vision by developing hybrid-electric propulsion systems for regional flights and researching solar-powered UAVs for environmental monitoring. These innovations help reduce the reliance on fossil fuels, aligning with global environmental commitments while addressing local climate realities.</w:t>
      </w:r>
    </w:p>
    <w:bookmarkEnd w:id="23"/>
    <w:bookmarkStart w:id="24" w:name="educational-and-economic-impact"/>
    <w:p>
      <w:pPr>
        <w:pStyle w:val="Heading2"/>
      </w:pPr>
      <w:r>
        <w:t xml:space="preserve">Educational and Economic Impact</w:t>
      </w:r>
    </w:p>
    <w:p>
      <w:pPr>
        <w:pStyle w:val="FirstParagraph"/>
      </w:pPr>
      <w:r>
        <w:t xml:space="preserve">The demand for skilled aerospace professionals stimulates economic growth and educational development in</w:t>
      </w:r>
      <w:r>
        <w:t xml:space="preserve"> </w:t>
      </w:r>
      <w:r>
        <w:rPr>
          <w:bCs/>
          <w:b/>
        </w:rPr>
        <w:t xml:space="preserve">Kuwait Kuwait City</w:t>
      </w:r>
      <w:r>
        <w:t xml:space="preserve">. Universities and technical institutes in the city are expanding their engineering curricula to meet industry needs. This creates a pipeline of local talent, reducing reliance on expatriate expertise and fostering indigenous innovation.</w:t>
      </w:r>
    </w:p>
    <w:p>
      <w:pPr>
        <w:pStyle w:val="BodyText"/>
      </w:pPr>
      <w:r>
        <w:t xml:space="preserve">Moreover, the presence of aerospace engineering firms and research centers attracts international investment. As</w:t>
      </w:r>
      <w:r>
        <w:t xml:space="preserve"> </w:t>
      </w:r>
      <w:r>
        <w:rPr>
          <w:bCs/>
          <w:b/>
        </w:rPr>
        <w:t xml:space="preserve">Kuwait Kuwait City</w:t>
      </w:r>
      <w:r>
        <w:t xml:space="preserve"> </w:t>
      </w:r>
      <w:r>
        <w:t xml:space="preserve">positions itself as a logistics and technology hub, the reputation for high-quality engineering services becomes a competitive advantage. This ecosystem encourages entrepreneurship, with startups focusing on drone manufacturing, aviation software development, and aerospace materials science emerging within the city.</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Aerospace Engineer</w:t>
      </w:r>
      <w:r>
        <w:t xml:space="preserve"> </w:t>
      </w:r>
      <w:r>
        <w:t xml:space="preserve">in</w:t>
      </w:r>
      <w:r>
        <w:t xml:space="preserve"> </w:t>
      </w:r>
      <w:r>
        <w:rPr>
          <w:bCs/>
          <w:b/>
        </w:rPr>
        <w:t xml:space="preserve">Kuwait Kuwait City</w:t>
      </w:r>
      <w:r>
        <w:t xml:space="preserve"> </w:t>
      </w:r>
      <w:r>
        <w:t xml:space="preserve">extends far beyond the traditional boundaries of flight mechanics. It encompasses critical aspects of urban safety, national defense, environmental sustainability, and economic diversification. As the city continues to modernize and expand, the need for specialized engineering talent will only grow.</w:t>
      </w:r>
    </w:p>
    <w:p>
      <w:pPr>
        <w:pStyle w:val="BodyText"/>
      </w:pPr>
      <w:r>
        <w:t xml:space="preserve">The integration of aerospace principles into urban planning and infrastructure development offers a pathway to smarter, safer cities. Whether through improving airport efficiency in</w:t>
      </w:r>
      <w:r>
        <w:t xml:space="preserve"> </w:t>
      </w:r>
      <w:r>
        <w:rPr>
          <w:bCs/>
          <w:b/>
        </w:rPr>
        <w:t xml:space="preserve">Kuwait Kuwait City</w:t>
      </w:r>
      <w:r>
        <w:t xml:space="preserve">, developing secure defense systems, or pioneering sustainable aviation technologies, these professionals are shaping the future. For Kuwait to maintain its competitive edge and ensure long-term prosperity, investing in aerospace engineering education and infrastructure must remain a top priority. The sky is not just the limit; it is an essential component of the urban fabric of</w:t>
      </w:r>
      <w:r>
        <w:t xml:space="preserve"> </w:t>
      </w:r>
      <w:r>
        <w:rPr>
          <w:bCs/>
          <w:b/>
        </w:rPr>
        <w:t xml:space="preserve">Kuwait Kuwait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Aerospace Engineers in the Development of Kuwait City</dc:title>
  <dc:creator/>
  <dc:language>en</dc:language>
  <cp:keywords/>
  <dcterms:created xsi:type="dcterms:W3CDTF">2026-07-29T15:24:58Z</dcterms:created>
  <dcterms:modified xsi:type="dcterms:W3CDTF">2026-07-29T15:24:58Z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