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e88a79c03db9630c3e975a657cf2e670dd33d7d"/>
    <w:p>
      <w:pPr>
        <w:pStyle w:val="Heading1"/>
      </w:pPr>
      <w:r>
        <w:t xml:space="preserve">The Role and Future of the Aerospace Engineer in New Zealand Auckland</w:t>
      </w:r>
    </w:p>
    <w:p>
      <w:pPr>
        <w:pStyle w:val="FirstParagraph"/>
      </w:pPr>
      <w:r>
        <w:t xml:space="preserve">The field of aerospace engineering is often associated with massive industrial hubs, sprawling manufacturing plants, and dense clusters of research facilities in countries like the United States, France, or Germany. However, a closer examination reveals that this discipline plays a nuanced yet critical role even in specialized geographic and economic contexts. This essay explores the significance of the</w:t>
      </w:r>
      <w:r>
        <w:t xml:space="preserve"> </w:t>
      </w:r>
      <w:r>
        <w:rPr>
          <w:bCs/>
          <w:b/>
        </w:rPr>
        <w:t xml:space="preserve">Aerospace Engineer</w:t>
      </w:r>
      <w:r>
        <w:t xml:space="preserve">, focusing on their unique contributions within the specific context of</w:t>
      </w:r>
      <w:r>
        <w:t xml:space="preserve"> </w:t>
      </w:r>
      <w:r>
        <w:rPr>
          <w:bCs/>
          <w:b/>
        </w:rPr>
        <w:t xml:space="preserve">New Zealand Auckland</w:t>
      </w:r>
      <w:r>
        <w:t xml:space="preserve">. By analyzing the local industry landscape, educational pathways, and future technological trends, we can understand how this profession adapts to a nation known more for its agriculture and tourism than heavy manufacturing.</w:t>
      </w:r>
    </w:p>
    <w:bookmarkStart w:id="20" w:name="X2d0515102f7cc5747d55055f334fdb2736afd67"/>
    <w:p>
      <w:pPr>
        <w:pStyle w:val="Heading2"/>
      </w:pPr>
      <w:r>
        <w:t xml:space="preserve">The Unique Position of Auckland in the Aerospace Sector</w:t>
      </w:r>
    </w:p>
    <w:p>
      <w:pPr>
        <w:pStyle w:val="FirstParagraph"/>
      </w:pPr>
      <w:r>
        <w:rPr>
          <w:bCs/>
          <w:b/>
        </w:rPr>
        <w:t xml:space="preserve">New Zealand Auckland</w:t>
      </w:r>
      <w:r>
        <w:t xml:space="preserve"> </w:t>
      </w:r>
      <w:r>
        <w:t xml:space="preserve">serves as the economic engine of New Zealand. While it is not home to large-scale aircraft assembly lines comparable to those found in Seattle or Toulouse, it acts as a vital node for aerospace maintenance, repair, and overhaul (MRO), aviation research, and drone technology development. The presence of Auckland Airport, one of the busiest in the Southern Hemisphere necessitates a robust network of engineering professionals who ensure airworthiness and operational efficiency. Here, the</w:t>
      </w:r>
      <w:r>
        <w:t xml:space="preserve"> </w:t>
      </w:r>
      <w:r>
        <w:rPr>
          <w:bCs/>
          <w:b/>
        </w:rPr>
        <w:t xml:space="preserve">Aerospace Engineer</w:t>
      </w:r>
      <w:r>
        <w:t xml:space="preserve"> </w:t>
      </w:r>
      <w:r>
        <w:t xml:space="preserve">is not just a designer but often a specialist in systems integration, maintenance engineering, and regulatory compliance.</w:t>
      </w:r>
    </w:p>
    <w:p>
      <w:pPr>
        <w:pStyle w:val="BodyText"/>
      </w:pPr>
      <w:r>
        <w:t xml:space="preserve">The geographical isolation of New Zealand makes aviation connectivity crucial for both tourism and trade. Consequently, engineers based in Auckland play a pivotal role in maintaining the safety and reliability of the national airspace. Their work extends beyond traditional airframes to include avionics upgrades, fuel efficiency optimization, and sustainable aviation fuel (SAF) testing—areas where</w:t>
      </w:r>
      <w:r>
        <w:t xml:space="preserve"> </w:t>
      </w:r>
      <w:r>
        <w:rPr>
          <w:bCs/>
          <w:b/>
        </w:rPr>
        <w:t xml:space="preserve">New Zealand Auckland</w:t>
      </w:r>
      <w:r>
        <w:t xml:space="preserve"> </w:t>
      </w:r>
      <w:r>
        <w:t xml:space="preserve">is beginning to establish a reputation for innovation.</w:t>
      </w:r>
    </w:p>
    <w:bookmarkEnd w:id="20"/>
    <w:bookmarkStart w:id="21" w:name="Xff192666c193b52a10747c17461ab166bcedf40"/>
    <w:p>
      <w:pPr>
        <w:pStyle w:val="Heading2"/>
      </w:pPr>
      <w:r>
        <w:t xml:space="preserve">Educational Foundations and Professional Development</w:t>
      </w:r>
    </w:p>
    <w:p>
      <w:pPr>
        <w:pStyle w:val="FirstParagraph"/>
      </w:pPr>
      <w:r>
        <w:t xml:space="preserve">Becoming an accredited</w:t>
      </w:r>
      <w:r>
        <w:t xml:space="preserve"> </w:t>
      </w:r>
      <w:r>
        <w:rPr>
          <w:bCs/>
          <w:b/>
        </w:rPr>
        <w:t xml:space="preserve">Aerospace Engineer</w:t>
      </w:r>
      <w:r>
        <w:t xml:space="preserve"> </w:t>
      </w:r>
      <w:r>
        <w:t xml:space="preserve">in this region requires rigorous academic training, often supplemented by practical experience. Universities in and around Auckland, such as the University of Auckland, offer mechanical engineering degrees with specializations that cover aerodynamics, propulsion systems, and materials science. While dedicated aerospace engineering degrees are rare globally outside of major aviation nations, the foundational principles taught in these programs are highly applicable to the local context.</w:t>
      </w:r>
    </w:p>
    <w:p>
      <w:pPr>
        <w:pStyle w:val="BodyText"/>
      </w:pPr>
      <w:r>
        <w:t xml:space="preserve">Graduates entering the workforce in</w:t>
      </w:r>
      <w:r>
        <w:t xml:space="preserve"> </w:t>
      </w:r>
      <w:r>
        <w:rPr>
          <w:bCs/>
          <w:b/>
        </w:rPr>
        <w:t xml:space="preserve">New Zealand Auckland</w:t>
      </w:r>
      <w:r>
        <w:t xml:space="preserve"> </w:t>
      </w:r>
      <w:r>
        <w:t xml:space="preserve">must often bridge the gap between theoretical knowledge and practical application. Many engineers pursue further certifications through Engineers New Zealand (Engineering NZ), ensuring they meet international standards of practice. This professional accreditation is crucial for an</w:t>
      </w:r>
      <w:r>
        <w:t xml:space="preserve"> </w:t>
      </w:r>
      <w:r>
        <w:rPr>
          <w:bCs/>
          <w:b/>
        </w:rPr>
        <w:t xml:space="preserve">Aerospace Engineer</w:t>
      </w:r>
      <w:r>
        <w:t xml:space="preserve">, as it validates their competence in designing, testing, and overseeing the production of aircraft systems that operate in the challenging environmental conditions surrounding New Zealand.</w:t>
      </w:r>
    </w:p>
    <w:bookmarkEnd w:id="21"/>
    <w:bookmarkStart w:id="22" w:name="innovation-drones-and-remote-sensing"/>
    <w:p>
      <w:pPr>
        <w:pStyle w:val="Heading2"/>
      </w:pPr>
      <w:r>
        <w:t xml:space="preserve">Innovation: Drones and Remote Sensing</w:t>
      </w:r>
    </w:p>
    <w:p>
      <w:pPr>
        <w:pStyle w:val="FirstParagraph"/>
      </w:pPr>
      <w:r>
        <w:t xml:space="preserve">One of the most dynamic areas for an</w:t>
      </w:r>
      <w:r>
        <w:t xml:space="preserve"> </w:t>
      </w:r>
      <w:r>
        <w:rPr>
          <w:bCs/>
          <w:b/>
        </w:rPr>
        <w:t xml:space="preserve">Aerospace Engineer</w:t>
      </w:r>
      <w:r>
        <w:t xml:space="preserve"> </w:t>
      </w:r>
      <w:r>
        <w:t xml:space="preserve">operating out of Auckland is the unmanned aerial vehicle (UAV) sector. New Zealand’s diverse terrain—from urban centers to rugged coastlines—provides an ideal testing ground for drone technology. Engineers in this region are pioneering applications such as agricultural monitoring, forestry management, and search-and-rescue operations using remotely piloted aircraft systems.</w:t>
      </w:r>
    </w:p>
    <w:p>
      <w:pPr>
        <w:pStyle w:val="BodyText"/>
      </w:pPr>
      <w:r>
        <w:t xml:space="preserve">In</w:t>
      </w:r>
      <w:r>
        <w:t xml:space="preserve"> </w:t>
      </w:r>
      <w:r>
        <w:rPr>
          <w:bCs/>
          <w:b/>
        </w:rPr>
        <w:t xml:space="preserve">New Zealand Auckland</w:t>
      </w:r>
      <w:r>
        <w:t xml:space="preserve">, startups and established tech firms are collaborating to develop autonomous flight algorithms that can navigate complex urban environments. This requires aerospace engineers to possess skills not only in aerodynamics but also in software engineering, artificial intelligence, and sensor fusion. The convergence of these disciplines allows the local</w:t>
      </w:r>
      <w:r>
        <w:t xml:space="preserve"> </w:t>
      </w:r>
      <w:r>
        <w:rPr>
          <w:bCs/>
          <w:b/>
        </w:rPr>
        <w:t xml:space="preserve">Aerospace Engineer</w:t>
      </w:r>
      <w:r>
        <w:t xml:space="preserve"> </w:t>
      </w:r>
      <w:r>
        <w:t xml:space="preserve">workforce to export specialized knowledge globally, positioning Auckland as a hub for smart aviation solutions rather than just traditional aircraft manufacturing.</w:t>
      </w:r>
    </w:p>
    <w:bookmarkEnd w:id="22"/>
    <w:bookmarkStart w:id="23" w:name="sustainability-and-the-green-transition"/>
    <w:p>
      <w:pPr>
        <w:pStyle w:val="Heading2"/>
      </w:pPr>
      <w:r>
        <w:t xml:space="preserve">Sustainability and the Green Transition</w:t>
      </w:r>
    </w:p>
    <w:p>
      <w:pPr>
        <w:pStyle w:val="FirstParagraph"/>
      </w:pPr>
      <w:r>
        <w:t xml:space="preserve">As global pressure mounts to reduce carbon emissions, the role of the</w:t>
      </w:r>
      <w:r>
        <w:t xml:space="preserve"> </w:t>
      </w:r>
      <w:r>
        <w:rPr>
          <w:bCs/>
          <w:b/>
        </w:rPr>
        <w:t xml:space="preserve">Aerospace Engineer</w:t>
      </w:r>
      <w:r>
        <w:t xml:space="preserve"> </w:t>
      </w:r>
      <w:r>
        <w:t xml:space="preserve">is evolving toward sustainability. New Zealand has ambitious climate goals, and the aviation sector is under scrutiny to align with these targets. Engineers based in Auckland are increasingly involved in projects related to electric propulsion systems and hybrid-electric flight technologies.</w:t>
      </w:r>
    </w:p>
    <w:p>
      <w:pPr>
        <w:pStyle w:val="BodyText"/>
      </w:pPr>
      <w:r>
        <w:t xml:space="preserve">The unique regulatory environment of</w:t>
      </w:r>
      <w:r>
        <w:t xml:space="preserve"> </w:t>
      </w:r>
      <w:r>
        <w:rPr>
          <w:bCs/>
          <w:b/>
        </w:rPr>
        <w:t xml:space="preserve">New Zealand Auckland</w:t>
      </w:r>
      <w:r>
        <w:t xml:space="preserve">, governed by Civil Aviation Authority (CAA) standards, pushes engineers to innovate within strict safety frameworks. This involves rigorous testing of new materials that are lighter and stronger than traditional composites, thereby reducing fuel consumption. Furthermore, local engineers are researching the environmental impact of aviation noise and emissions on urban communities in Auckland, advocating for designs that minimize ecological footprints.</w:t>
      </w:r>
    </w:p>
    <w:bookmarkEnd w:id="23"/>
    <w:bookmarkStart w:id="24" w:name="challenges-and-opportunities"/>
    <w:p>
      <w:pPr>
        <w:pStyle w:val="Heading2"/>
      </w:pPr>
      <w:r>
        <w:t xml:space="preserve">Challenges and Opportunities</w:t>
      </w:r>
    </w:p>
    <w:p>
      <w:pPr>
        <w:pStyle w:val="FirstParagraph"/>
      </w:pPr>
      <w:r>
        <w:t xml:space="preserve">The primary challenge for an</w:t>
      </w:r>
      <w:r>
        <w:t xml:space="preserve"> </w:t>
      </w:r>
      <w:r>
        <w:rPr>
          <w:bCs/>
          <w:b/>
        </w:rPr>
        <w:t xml:space="preserve">Aerospace Engineer</w:t>
      </w:r>
      <w:r>
        <w:t xml:space="preserve"> </w:t>
      </w:r>
      <w:r>
        <w:t xml:space="preserve">in this region is the relatively small market size. Unlike major aerospace hubs, there are fewer large employers specializing solely in aerospace. This necessitates a versatile skill set, where engineers may work across multiple sectors, including automotive, marine engineering, and general mechanical design.</w:t>
      </w:r>
    </w:p>
    <w:p>
      <w:pPr>
        <w:pStyle w:val="BodyText"/>
      </w:pPr>
      <w:r>
        <w:t xml:space="preserve">However, this also presents an opportunity for interdisciplinary collaboration. The close-knit professional community in</w:t>
      </w:r>
      <w:r>
        <w:t xml:space="preserve"> </w:t>
      </w:r>
      <w:r>
        <w:rPr>
          <w:bCs/>
          <w:b/>
        </w:rPr>
        <w:t xml:space="preserve">New Zealand Auckland</w:t>
      </w:r>
      <w:r>
        <w:t xml:space="preserve"> </w:t>
      </w:r>
      <w:r>
        <w:t xml:space="preserve">fosters knowledge exchange between different engineering disciplines. This synergy can lead to innovative solutions that might be overlooked in larger, more siloed industries. Additionally, the growing global emphasis on remote monitoring and predictive maintenance creates a niche market for engineers who can leverage data analytics to enhance aircraft reliability.</w:t>
      </w:r>
    </w:p>
    <w:bookmarkEnd w:id="24"/>
    <w:bookmarkStart w:id="25" w:name="conclusion"/>
    <w:p>
      <w:pPr>
        <w:pStyle w:val="Heading2"/>
      </w:pPr>
      <w:r>
        <w:t xml:space="preserve">Conclusion</w:t>
      </w:r>
    </w:p>
    <w:p>
      <w:pPr>
        <w:pStyle w:val="FirstParagraph"/>
      </w:pPr>
      <w:r>
        <w:t xml:space="preserve">In conclusion, while the narrative of aerospace engineering is often dominated by massive manufacturing economies, the role of the</w:t>
      </w:r>
      <w:r>
        <w:t xml:space="preserve"> </w:t>
      </w:r>
      <w:r>
        <w:rPr>
          <w:bCs/>
          <w:b/>
        </w:rPr>
        <w:t xml:space="preserve">Aerospace Engineer</w:t>
      </w:r>
      <w:r>
        <w:t xml:space="preserve"> </w:t>
      </w:r>
      <w:r>
        <w:t xml:space="preserve">in specialized regions like</w:t>
      </w:r>
      <w:r>
        <w:t xml:space="preserve"> </w:t>
      </w:r>
      <w:r>
        <w:rPr>
          <w:bCs/>
          <w:b/>
        </w:rPr>
        <w:t xml:space="preserve">New Zealand Auckland</w:t>
      </w:r>
      <w:r>
        <w:t xml:space="preserve"> </w:t>
      </w:r>
      <w:r>
        <w:t xml:space="preserve">is both distinct and indispensable. Through a focus on MRO, UAV technology, sustainability, and interdisciplinary innovation, these professionals ensure that aviation remains safe, efficient, and forward-looking.</w:t>
      </w:r>
    </w:p>
    <w:p>
      <w:pPr>
        <w:pStyle w:val="BodyText"/>
      </w:pPr>
      <w:r>
        <w:t xml:space="preserve">The future of aerospace in this region lies not in competing with global giants on scale, but in excelling through specialization. As technology advances and the demand for sustainable air travel grows, engineers based in Auckland will continue to adapt and thrive. Their contributions underscore that engineering excellence is not defined solely by location, but by the ability to solve complex problems within unique local contexts. Therefore, supporting the growth of this profession in</w:t>
      </w:r>
      <w:r>
        <w:t xml:space="preserve"> </w:t>
      </w:r>
      <w:r>
        <w:rPr>
          <w:bCs/>
          <w:b/>
        </w:rPr>
        <w:t xml:space="preserve">New Zealand Auckland</w:t>
      </w:r>
      <w:r>
        <w:t xml:space="preserve"> </w:t>
      </w:r>
      <w:r>
        <w:t xml:space="preserve">is essential for maintaining national connectivity and fostering technological progress in the Southern Hemisphere.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the Aerospace Engineer in New Zealand Auckland</dc:title>
  <dc:creator/>
  <dc:language>en</dc:language>
  <cp:keywords/>
  <dcterms:created xsi:type="dcterms:W3CDTF">2026-07-29T21:11:08Z</dcterms:created>
  <dcterms:modified xsi:type="dcterms:W3CDTF">2026-07-29T21:11:08Z</dcterms:modified>
</cp:coreProperties>
</file>

<file path=docProps/custom.xml><?xml version="1.0" encoding="utf-8"?>
<Properties xmlns="http://schemas.openxmlformats.org/officeDocument/2006/custom-properties" xmlns:vt="http://schemas.openxmlformats.org/officeDocument/2006/docPropsVTypes"/>
</file>