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6" w:name="X8c7d443c3a5ccca0ae305b79968b618bc43384e"/>
    <w:p>
      <w:pPr>
        <w:pStyle w:val="Heading1"/>
      </w:pPr>
      <w:r>
        <w:t xml:space="preserve">The Role and Potential of the Aerospace Engineer in Pakistan Islamabad</w:t>
      </w:r>
    </w:p>
    <w:bookmarkStart w:id="20" w:name="Xfe5fa68e56be3d48830f2e78cb3d21f61a2d59e"/>
    <w:p>
      <w:pPr>
        <w:pStyle w:val="Heading2"/>
      </w:pPr>
      <w:r>
        <w:t xml:space="preserve">The Intersection of Technology and National Progress in Pakistan Islamabad</w:t>
      </w:r>
    </w:p>
    <w:p>
      <w:pPr>
        <w:pStyle w:val="FirstParagraph"/>
      </w:pPr>
      <w:r>
        <w:t xml:space="preserve">In the rapidly evolving landscape of global technology, aerospace engineering stands as a testament to human ingenuity, pushing the boundaries of what is mechanically and scientifically possible. This intricate discipline, which blends aerodynamics, propulsion systems, materials science, and computer-aided design (CAD), plays a crucial role in shaping modern civilization. When examining the specific context of Pakistan Islamabad , it becomes evident that aerospace engineering is not merely an academic pursuit but a strategic necessity for national development. Islamabad , as the capital city of Pakistan and its administrative center, represents a unique hub where policy-making meets technological innovation. The presence of institutions such as the National University of Sciences and Technology (NUST) and other premier engineering universities has solidified its status as an educational nexus in Pakistan Islamabad . For aspiring professionals, understanding how to become an Aerospace Engineer within this specific geographic and cultural framework is essential for contributing meaningfully to both local advancements and global aerospace initiatives.</w:t>
      </w:r>
    </w:p>
    <w:bookmarkEnd w:id="20"/>
    <w:bookmarkStart w:id="21" w:name="X8348f09743ea440c32a55758e48be5c2ce96974"/>
    <w:p>
      <w:pPr>
        <w:pStyle w:val="Heading2"/>
      </w:pPr>
      <w:r>
        <w:t xml:space="preserve">The Academic Foundation in Pakistan Islamabad</w:t>
      </w:r>
    </w:p>
    <w:p>
      <w:pPr>
        <w:pStyle w:val="FirstParagraph"/>
      </w:pPr>
      <w:r>
        <w:t xml:space="preserve">Becoming a professional Aerospace Engineer requires rigorous academic training, which in Pakistan Islamabad is increasingly accessible through world-class institutions. Students aiming to enter this field must pursue degrees in aerospace, aeronautical, or mechanical engineering with specialized coursework. In the context of Pakistan Islamabad , universities like NUST and Quaid-i-Azam University offer comprehensive programs that equip students with theoretical knowledge and practical skills. These institutions are critical because they provide the foundational understanding of flight mechanics, structural analysis, and avionics systems that every successful Aerospace Engineer must master. The educational environment in Pakistan Islamabad fosters collaboration between academia and industry, allowing students to engage in research projects that address real-world challenges. This synergy is vital for nurturing the next generation of professionals who can navigate the complexities of modern aerospace technologies while remaining attuned to the specific needs of Pakistan Islamabad 's growing industrial sector.</w:t>
      </w:r>
    </w:p>
    <w:bookmarkEnd w:id="21"/>
    <w:bookmarkStart w:id="22" w:name="strategic-importance-and-economic-impact"/>
    <w:p>
      <w:pPr>
        <w:pStyle w:val="Heading2"/>
      </w:pPr>
      <w:r>
        <w:t xml:space="preserve">Strategic Importance and Economic Impact</w:t>
      </w:r>
    </w:p>
    <w:p>
      <w:pPr>
        <w:pStyle w:val="FirstParagraph"/>
      </w:pPr>
      <w:r>
        <w:t xml:space="preserve">The significance of aerospace engineering in Pakistan Islamabad extends beyond mere technological advancement; it has profound economic and strategic implications. As a central hub for government operations, Pakistan Islamabad is increasingly focusing on self-reliance in critical sectors, including defense and transportation. The ability to design, develop, and maintain aircraft components domestically reduces dependency on foreign imports and enhances national security. For an individual seeking to work as an Aerospace Engineer in this region , there are numerous opportunities within defense organizations such as the Pakistan Aeronautical Complex (PAC) located nearby in Kamra. Furthermore, the commercial aviation sector is expanding, requiring skilled engineers for maintenance, repair, and overhaul (MRO) activities. The aerospace industry also stimulates ancillary businesses, creating jobs and fostering innovation throughout Pakistan Islamabad . By investing in human capital through specialized engineering education and training programs , the region positions itself as a competitive player in the global market.</w:t>
      </w:r>
    </w:p>
    <w:bookmarkEnd w:id="22"/>
    <w:bookmarkStart w:id="23" w:name="research-and-development-innovations"/>
    <w:p>
      <w:pPr>
        <w:pStyle w:val="Heading2"/>
      </w:pPr>
      <w:r>
        <w:t xml:space="preserve">Research and Development Innovations</w:t>
      </w:r>
    </w:p>
    <w:p>
      <w:pPr>
        <w:pStyle w:val="FirstParagraph"/>
      </w:pPr>
      <w:r>
        <w:t xml:space="preserve">Innovation is at the heart of aerospace engineering, driving progress in areas such as unmanned aerial vehicles (UAVs), satellite technology, and sustainable aviation fuels. In Pakistan Islamabad , research initiatives are increasingly supported by both public and private entities. Engineers play a pivotal role in conducting experiments, simulating flight conditions, and testing new materials that can withstand extreme environments. The collaborative efforts between universities in Pakistan Islamabad and international research bodies have led to breakthroughs in areas like aerodynamic efficiency and propulsion systems. For instance, local engineers have contributed to the development of small UAVs used for surveillance and agricultural purposes, showcasing the adaptability of aerospace technology to meet specific regional needs. These innovations not only enhance Pakistan Islamabad 's technological capabilities but also contribute globally by sharing knowledge and expertise with other countries facing similar environmental or logistical challenges.</w:t>
      </w:r>
    </w:p>
    <w:bookmarkEnd w:id="23"/>
    <w:bookmarkStart w:id="24" w:name="challenges-and-future-outlook"/>
    <w:p>
      <w:pPr>
        <w:pStyle w:val="Heading2"/>
      </w:pPr>
      <w:r>
        <w:t xml:space="preserve">Challenges and Future Outlook</w:t>
      </w:r>
    </w:p>
    <w:p>
      <w:pPr>
        <w:pStyle w:val="FirstParagraph"/>
      </w:pPr>
      <w:r>
        <w:t xml:space="preserve">Despite the promising prospects, there are challenges that must be addressed to fully realize the potential of aerospace engineering in Pakistan Islamabad . Issues such as funding limitations, infrastructure gaps, and brain drain remain significant hurdles. However , efforts are being made to mitigate these problems through increased government investment in STEM education and partnerships with international organizations. The future outlook for Aerospace Engineers based in Pakistan Islamabad is bright, particularly with the advent of space exploration initiatives by the Space and Upper Atmosphere Research Commission (SUPARCO). As technology continues to evolve, there will be a growing demand for skilled professionals who can integrate artificial intelligence (AI) into aerospace systems, improve fuel efficiency, and develop eco-friendly aviation solutions. The ability to adapt to these changing dynamics while maintaining a strong ethical foundation is crucial for any aspiring professional aiming to make an impact in Pakistan Islamabad .</w:t>
      </w:r>
    </w:p>
    <w:bookmarkEnd w:id="24"/>
    <w:bookmarkStart w:id="25" w:name="conclusion"/>
    <w:p>
      <w:pPr>
        <w:pStyle w:val="Heading2"/>
      </w:pPr>
      <w:r>
        <w:t xml:space="preserve">Conclusion</w:t>
      </w:r>
    </w:p>
    <w:p>
      <w:pPr>
        <w:pStyle w:val="FirstParagraph"/>
      </w:pPr>
      <w:r>
        <w:t xml:space="preserve">In conclusion , the role of the Aerospace Engineer in Pakistan Islamabad is multifaceted, encompassing academic excellence, industrial application, and strategic national development. By pursuing rigorous education at premier institutions in this region , individuals can gain the skills necessary to contribute meaningfully to both local and global aerospace endeavors. The integration of advanced technologies with traditional engineering principles offers numerous opportunities for innovation and growth . As Pakistan Islamabad continues to expand its technological footprint, the demand for skilled Aerospace Engineers will only increase. It is imperative that stakeholders prioritize investment in education, research , and infrastructure to support this growing sector. Ultimately , the journey to becoming a proficient Aerospace Engineer involves not just technical mastery but also a commitment to advancing human knowledge and improving lives through engineering excellence. The future holds great promise for those who choose this path within the vibrant landscape of Pakistan Islamabad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Aerospace Engineer in Pakistan Islamabad</dc:title>
  <dc:creator/>
  <dc:language>en</dc:language>
  <cp:keywords/>
  <dcterms:created xsi:type="dcterms:W3CDTF">2026-07-29T09:59:08Z</dcterms:created>
  <dcterms:modified xsi:type="dcterms:W3CDTF">2026-07-29T09:59:08Z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