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85ff7b6f7c6384870a802f03d4422d8e4e3424"/>
    <w:p>
      <w:pPr>
        <w:pStyle w:val="Heading1"/>
      </w:pPr>
      <w:r>
        <w:t xml:space="preserve">The Sky is Not the Limit: The Emerging Role of the Aerospace Engineer in Peru Lima</w:t>
      </w:r>
    </w:p>
    <w:p>
      <w:pPr>
        <w:pStyle w:val="FirstParagraph"/>
      </w:pPr>
      <w:r>
        <w:t xml:space="preserve">Aerospace engineering stands as one of the most rigorous and dynamic disciplines within modern engineering, traditionally associated with major aerospace powers such as the United States, Russia, France, and China. However, as global connectivity shifts toward new frontiers in logistics, environmental monitoring, and regional development a profound transformation is occurring in emerging markets. In this context Peru Lima emerges not merely as a geographic location but as a strategic hub where the principles of Aerospace Engineer disciplines are beginning to intersect with local economic needs geographical challenges and technological advancement.</w:t>
      </w:r>
    </w:p>
    <w:bookmarkStart w:id="20" w:name="X72f70854a40957935e70d56597b79a546017135"/>
    <w:p>
      <w:pPr>
        <w:pStyle w:val="Heading2"/>
      </w:pPr>
      <w:r>
        <w:t xml:space="preserve">The Geographical Imperative: Why Peru Needs Aerospace Solutions</w:t>
      </w:r>
    </w:p>
    <w:p>
      <w:pPr>
        <w:pStyle w:val="FirstParagraph"/>
      </w:pPr>
      <w:r>
        <w:t xml:space="preserve">To understand the relevance of aerospace engineering in Peru Lima one must first look beyond the city limits. Peru is defined by its extreme topographical diversity. The Andes mountains run through the heart of the country acting as both a natural barrier and a cultural divider while coastal aridity and Amazonian density present unique logistical challenges for millions of Peruvians who live outside the capital. Lima itself serves as the primary gateway to these regions but traditional infrastructure is often insufficient to bridge vast distances quickly or safely.</w:t>
      </w:r>
    </w:p>
    <w:p>
      <w:pPr>
        <w:pStyle w:val="BodyText"/>
      </w:pPr>
      <w:r>
        <w:t xml:space="preserve">Aerospace engineering offers solutions that go beyond conventional aviation. The design of drones Unmanned Aerial Vehicles UAVs for agricultural monitoring in the valleys of Ica and Cajamarca requires specialized knowledge in aerodynamics materials science and autonomous navigation systems. Similarly improving air traffic control systems in Lima Jorge Chávez International Airport necessitates expertise from Aerospace Engineer professionals who understand complex fluid dynamics avionics and safety protocols. These are not abstract concepts; they are practical tools that can revolutionize supply chains reduce travel times and enhance emergency response capabilities across the nation.</w:t>
      </w:r>
    </w:p>
    <w:bookmarkEnd w:id="20"/>
    <w:bookmarkStart w:id="21" w:name="the-academic-and-professional-foundation"/>
    <w:p>
      <w:pPr>
        <w:pStyle w:val="Heading2"/>
      </w:pPr>
      <w:r>
        <w:t xml:space="preserve">The Academic and Professional Foundation</w:t>
      </w:r>
    </w:p>
    <w:p>
      <w:pPr>
        <w:pStyle w:val="FirstParagraph"/>
      </w:pPr>
      <w:r>
        <w:t xml:space="preserve">In recent years Peru Lima has seen a surge in academic programs dedicated to engineering disciplines including aerospace technology. Universities such as the Universidad Nacional de Ingeniería UNI and Pontificia Universidad Católica del Perú PUCP are increasingly integrating modules on aerodynamics propulsion systems and spacecraft design into their curricula. This educational shift is crucial because it creates a localized workforce capable of addressing specific regional challenges without relying entirely on foreign expertise.</w:t>
      </w:r>
    </w:p>
    <w:p>
      <w:pPr>
        <w:pStyle w:val="BodyText"/>
      </w:pPr>
      <w:r>
        <w:t xml:space="preserve">An Aerospace Engineer trained in Peru Lima does not just learn theoretical physics; they learn how to apply these principles in an environment characterized by high-altitude operations and diverse weather patterns. For instance understanding how thin air affects lift and thrust is critical for aircraft operating out of airports located at higher elevations in the Andean region like Cusco or Juliaca. Engineers who understand these nuances can design safer flight paths more efficient aircraft modifications and better maintenance schedules tailored to the local climate.</w:t>
      </w:r>
    </w:p>
    <w:bookmarkEnd w:id="21"/>
    <w:bookmarkStart w:id="22" w:name="X12c4d3c8ce18539b5d473fa82279a85343e6685"/>
    <w:p>
      <w:pPr>
        <w:pStyle w:val="Heading2"/>
      </w:pPr>
      <w:r>
        <w:t xml:space="preserve">Economic Opportunities: From Agriculture to Tourism</w:t>
      </w:r>
    </w:p>
    <w:p>
      <w:pPr>
        <w:pStyle w:val="FirstParagraph"/>
      </w:pPr>
      <w:r>
        <w:t xml:space="preserve">The application of aerospace technology in Peru Lima extends into economic sectors that are vital for national development. Consider the agricultural sector which contributes significantly to GDP but suffers from inefficiencies due to poor transport infrastructure and pest management challenges. Aerospace Engineer professionals can develop and maintain drone fleets that spray crops with precision reduce water usage through smart irrigation mapping via satellite imagery analysis and monitor soil health in real-time.</w:t>
      </w:r>
    </w:p>
    <w:p>
      <w:pPr>
        <w:pStyle w:val="BodyText"/>
      </w:pPr>
      <w:r>
        <w:t xml:space="preserve">Tourism another cornerstone of the Peruvian economy also benefits from advancements in aerospace technology. The ability to offer scenic flights over Machu Picchu the Nazca Lines or the Amazon rainforest requires rigorous safety standards and innovative aircraft design. Moreover space-based technologies such as satellite imagery help preserve archaeological sites by monitoring erosion and unauthorized excavation attempts. Here too Aerospace Engineer expertise bridges the gap between cutting-edge science and heritage conservation.</w:t>
      </w:r>
    </w:p>
    <w:bookmarkEnd w:id="22"/>
    <w:bookmarkStart w:id="23" w:name="X3b00ab11e6f85fa419ceb0abd93e2af8db23ef0"/>
    <w:p>
      <w:pPr>
        <w:pStyle w:val="Heading2"/>
      </w:pPr>
      <w:r>
        <w:t xml:space="preserve">Environmental Stewardship and Climate Monitoring</w:t>
      </w:r>
    </w:p>
    <w:p>
      <w:pPr>
        <w:pStyle w:val="FirstParagraph"/>
      </w:pPr>
      <w:r>
        <w:t xml:space="preserve">Lima faces growing environmental challenges including air pollution deforestation in the Amazon basin coastal erosion due to El Niño events and water scarcity. Aerospace engineering plays a pivotal role in monitoring these changes through remote sensing technologies satellites equipped with multispectral cameras provide data on vegetation health urban sprawl and atmospheric composition. Engineers design the sensors analyze the data streams and ensure that this information is actionable for policymakers.</w:t>
      </w:r>
    </w:p>
    <w:p>
      <w:pPr>
        <w:pStyle w:val="BodyText"/>
      </w:pPr>
      <w:r>
        <w:t xml:space="preserve">In Peru Lima there is an increasing demand for professionals who can interpret satellite data to inform urban planning and disaster preparedness. Floods landslides and wildfires are becoming more frequent due to climate change and having an Aerospace Engineer on hand to optimize aerial surveillance missions can mean the difference between effective response and catastrophic loss of life. Thus aerospace engineering becomes not only a technical field but a humanitarian one.</w:t>
      </w:r>
    </w:p>
    <w:bookmarkEnd w:id="23"/>
    <w:bookmarkStart w:id="24" w:name="the-future-outlook"/>
    <w:p>
      <w:pPr>
        <w:pStyle w:val="Heading2"/>
      </w:pPr>
      <w:r>
        <w:t xml:space="preserve">The Future Outlook</w:t>
      </w:r>
    </w:p>
    <w:p>
      <w:pPr>
        <w:pStyle w:val="FirstParagraph"/>
      </w:pPr>
      <w:r>
        <w:t xml:space="preserve">As Peru continues to integrate into the global economy its reliance on advanced engineering disciplines will grow. Lima is positioned to become a regional center for aerospace innovation in South America especially given its strategic location near major shipping routes and growing tech startup ecosystem. Government initiatives aimed at boosting high-tech industries are likely to create more opportunities for Aerospace Engineer graduates within both public and private sectors.</w:t>
      </w:r>
    </w:p>
    <w:p>
      <w:pPr>
        <w:pStyle w:val="BodyText"/>
      </w:pPr>
      <w:r>
        <w:t xml:space="preserve">However challenges remain including the need for continued investment in research facilities stricter regulatory frameworks aligned with international civil aviation organization standards and greater collaboration between academia industry and government. The path forward requires a cohesive strategy that values aerospace knowledge as a key driver of sustainable development.</w:t>
      </w:r>
    </w:p>
    <w:bookmarkEnd w:id="24"/>
    <w:bookmarkStart w:id="25" w:name="conclusion"/>
    <w:p>
      <w:pPr>
        <w:pStyle w:val="Heading2"/>
      </w:pPr>
      <w:r>
        <w:t xml:space="preserve">Conclusion</w:t>
      </w:r>
    </w:p>
    <w:p>
      <w:pPr>
        <w:pStyle w:val="FirstParagraph"/>
      </w:pPr>
      <w:r>
        <w:t xml:space="preserve">The narrative of Aerospace Engineer is no longer confined to space agencies or defense contractors in Western nations. In Peru Lima it represents an opportunity to solve real-world problems ranging from logistics and agriculture to environmental protection and tourism enhancement. By fostering local talent encouraging innovation and investing in infrastructure Peru can harness the full potential of aerospace technology.</w:t>
      </w:r>
    </w:p>
    <w:p>
      <w:pPr>
        <w:pStyle w:val="BodyText"/>
      </w:pPr>
      <w:r>
        <w:t xml:space="preserve">Ultimately integrating Aerospace Engineer expertise into the fabric of Peruvian society will lead to greater connectivity economic resilience and environmental sustainability. For students professionals policymakers this is a call to action: embrace the skies not as a distant frontier but as an integral part of our daily lives here in Peru Lima. The future belongs to those who dare to look up and engineer solutions that reach beyond the horizon.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2026-07-29T16:49:16Z</dcterms:created>
  <dcterms:modified xsi:type="dcterms:W3CDTF">2026-07-29T16:49:16Z</dcterms:modified>
</cp:coreProperties>
</file>

<file path=docProps/custom.xml><?xml version="1.0" encoding="utf-8"?>
<Properties xmlns="http://schemas.openxmlformats.org/officeDocument/2006/custom-properties" xmlns:vt="http://schemas.openxmlformats.org/officeDocument/2006/docPropsVTypes"/>
</file>