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Horizon of Ambition: The Role of the Aerospace Engineer in Saudi Arabia Jeddah</w:t>
      </w:r>
    </w:p>
    <w:p>
      <w:pPr>
        <w:pStyle w:val="BodyText"/>
      </w:pPr>
      <w:r>
        <w:t xml:space="preserve">A Strategic Analysis of Technological Advancement and Economic Diversification</w:t>
      </w:r>
    </w:p>
    <w:p>
      <w:pPr>
        <w:pStyle w:val="BodyText"/>
      </w:pPr>
      <w:r>
        <w:t xml:space="preserve">In the contemporary landscape of global technological innovation, few professions command as much strategic importance as that of the</w:t>
      </w:r>
      <w:r>
        <w:t xml:space="preserve"> </w:t>
      </w:r>
      <w:r>
        <w:rPr>
          <w:bCs/>
          <w:b/>
        </w:rPr>
        <w:t xml:space="preserve">Aerospace Engineer</w:t>
      </w:r>
      <w:r>
        <w:t xml:space="preserve">. This discipline, which sits at the intersection of aerodynamics, propulsion systems, materials science, and avionics, is no longer confined to traditional aerospace powers. Instead, it is rapidly becoming a cornerstone of economic diversification in emerging markets. Nowhere is this transformation more palpable than in</w:t>
      </w:r>
      <w:r>
        <w:t xml:space="preserve"> </w:t>
      </w:r>
      <w:r>
        <w:rPr>
          <w:bCs/>
          <w:b/>
        </w:rPr>
        <w:t xml:space="preserve">Saudi Arabia Jeddah</w:t>
      </w:r>
      <w:r>
        <w:t xml:space="preserve">, a city that serves as the commercial capital and primary gateway to the Holy Mecca for millions of pilgrims annually. For an</w:t>
      </w:r>
      <w:r>
        <w:t xml:space="preserve"> </w:t>
      </w:r>
      <w:r>
        <w:rPr>
          <w:bCs/>
          <w:b/>
        </w:rPr>
        <w:t xml:space="preserve">Essay</w:t>
      </w:r>
      <w:r>
        <w:t xml:space="preserve"> </w:t>
      </w:r>
      <w:r>
        <w:t xml:space="preserve">on this subject, one must analyze how the specialized skills of an</w:t>
      </w:r>
      <w:r>
        <w:t xml:space="preserve"> </w:t>
      </w:r>
      <w:r>
        <w:t xml:space="preserve">Aerospace Engineer</w:t>
      </w:r>
      <w:r>
        <w:t xml:space="preserve"> </w:t>
      </w:r>
      <w:r>
        <w:t xml:space="preserve">are critical to fulfilling the ambitious mandates of Vision 2030 within the unique geographical and economic context of</w:t>
      </w:r>
      <w:r>
        <w:t xml:space="preserve"> </w:t>
      </w:r>
      <w:r>
        <w:rPr>
          <w:bCs/>
          <w:b/>
        </w:rPr>
        <w:t xml:space="preserve">Saudi Arabia Jeddah</w:t>
      </w:r>
      <w:r>
        <w:t xml:space="preserve">.</w:t>
      </w:r>
    </w:p>
    <w:p>
      <w:pPr>
        <w:pStyle w:val="BodyText"/>
      </w:pPr>
      <w:r>
        <w:t xml:space="preserve">To understand the significance of this profession, one must first define what an</w:t>
      </w:r>
      <w:r>
        <w:t xml:space="preserve"> </w:t>
      </w:r>
      <w:r>
        <w:t xml:space="preserve">Aerospace Engineer</w:t>
      </w:r>
      <w:r>
        <w:t xml:space="preserve"> </w:t>
      </w:r>
      <w:r>
        <w:t xml:space="preserve">does in a modern, high-velocity economy. These professionals are tasked with designing, developing, and testing aircraft and spacecraft. However, their role extends far beyond theoretical physics; they are responsible for ensuring safety standards that meet international aviation regulations (such as those from the FAA and EASA), optimizing fuel efficiency to reduce carbon footprints, and integrating complex digital systems into physical structures. In the context of</w:t>
      </w:r>
      <w:r>
        <w:t xml:space="preserve"> </w:t>
      </w:r>
      <w:r>
        <w:rPr>
          <w:bCs/>
          <w:b/>
        </w:rPr>
        <w:t xml:space="preserve">Saudi Arabia Jeddah</w:t>
      </w:r>
      <w:r>
        <w:t xml:space="preserve">, the demand for such expertise is driven by a massive expansion in air connectivity. As Jeddah International Airport undergoes significant modernization to accommodate its projected growth as one of the busiest airports in the world, an</w:t>
      </w:r>
      <w:r>
        <w:t xml:space="preserve"> </w:t>
      </w:r>
      <w:r>
        <w:t xml:space="preserve">Aerospace Engineer</w:t>
      </w:r>
      <w:r>
        <w:t xml:space="preserve"> </w:t>
      </w:r>
      <w:r>
        <w:t xml:space="preserve">becomes indispensable. They are not merely building runways; they are engineering the operational efficiency, safety protocols, and logistical frameworks that allow thousands of flights to operate daily without compromising on security or passenger experience.</w:t>
      </w:r>
    </w:p>
    <w:p>
      <w:pPr>
        <w:pStyle w:val="BodyText"/>
      </w:pPr>
      <w:r>
        <w:t xml:space="preserve">The economic imperative for hiring and training</w:t>
      </w:r>
      <w:r>
        <w:t xml:space="preserve"> </w:t>
      </w:r>
      <w:r>
        <w:t xml:space="preserve">Aerospace Engineers</w:t>
      </w:r>
      <w:r>
        <w:t xml:space="preserve"> </w:t>
      </w:r>
      <w:r>
        <w:t xml:space="preserve">in</w:t>
      </w:r>
      <w:r>
        <w:t xml:space="preserve"> </w:t>
      </w:r>
      <w:r>
        <w:rPr>
          <w:bCs/>
          <w:b/>
        </w:rPr>
        <w:t xml:space="preserve">Saudi Arabia Jeddah</w:t>
      </w:r>
      <w:r>
        <w:t xml:space="preserve"> </w:t>
      </w:r>
      <w:r>
        <w:t xml:space="preserve">is deeply rooted in the Kingdom’s Vision 2030. This visionary framework aims to reduce Saudi Arabia's dependence on oil, diversify its economy, and develop public service sectors such as health care, education, infrastructure development and recreation. Aviation is a pillar of this strategy.</w:t>
      </w:r>
      <w:r>
        <w:t xml:space="preserve"> </w:t>
      </w:r>
      <w:r>
        <w:rPr>
          <w:bCs/>
          <w:b/>
        </w:rPr>
        <w:t xml:space="preserve">Saudi Arabia Jeddah</w:t>
      </w:r>
      <w:r>
        <w:t xml:space="preserve"> </w:t>
      </w:r>
      <w:r>
        <w:t xml:space="preserve">is positioned to become a global logistics hub connecting East and West. To achieve this status requires more than capital investment; it requires technical mastery. An</w:t>
      </w:r>
      <w:r>
        <w:t xml:space="preserve"> </w:t>
      </w:r>
      <w:r>
        <w:t xml:space="preserve">Aerospace Engineer</w:t>
      </w:r>
      <w:r>
        <w:t xml:space="preserve"> </w:t>
      </w:r>
      <w:r>
        <w:t xml:space="preserve">provides that technical mastery by designing maintenance, repair, and overhaul (MRO) facilities that can service next-generation commercial aircraft. By localizing these high-tech capabilities,</w:t>
      </w:r>
      <w:r>
        <w:t xml:space="preserve"> </w:t>
      </w:r>
      <w:r>
        <w:rPr>
          <w:bCs/>
          <w:b/>
        </w:rPr>
        <w:t xml:space="preserve">Saudi Arabia Jeddah</w:t>
      </w:r>
      <w:r>
        <w:t xml:space="preserve"> </w:t>
      </w:r>
      <w:r>
        <w:t xml:space="preserve">ensures that economic benefits remain within the region rather than being outsourced to international competitors.</w:t>
      </w:r>
    </w:p>
    <w:p>
      <w:pPr>
        <w:pStyle w:val="BodyText"/>
      </w:pPr>
      <w:r>
        <w:t xml:space="preserve">Furthermore, the role of the</w:t>
      </w:r>
      <w:r>
        <w:t xml:space="preserve"> </w:t>
      </w:r>
      <w:r>
        <w:t xml:space="preserve">Aerospace Engineer</w:t>
      </w:r>
      <w:r>
        <w:t xml:space="preserve"> </w:t>
      </w:r>
      <w:r>
        <w:t xml:space="preserve">in</w:t>
      </w:r>
      <w:r>
        <w:t xml:space="preserve"> </w:t>
      </w:r>
      <w:r>
        <w:rPr>
          <w:bCs/>
          <w:b/>
        </w:rPr>
        <w:t xml:space="preserve">Saudi Arabia Jeddah</w:t>
      </w:r>
      <w:r>
        <w:t xml:space="preserve"> </w:t>
      </w:r>
      <w:r>
        <w:t xml:space="preserve">extends into emerging sectors such as Unmanned Aerial Vehicles (UAVs) and commercial drones. As logistics companies begin to explore drone delivery for last-mile solutions in urban environments like Jeddah, engineers are needed to design lightweight, efficient propulsion systems and autonomous navigation software. This area represents a frontier of innovation where traditional</w:t>
      </w:r>
      <w:r>
        <w:t xml:space="preserve"> </w:t>
      </w:r>
      <w:r>
        <w:t xml:space="preserve">Aerospace Engineering</w:t>
      </w:r>
      <w:r>
        <w:t xml:space="preserve"> </w:t>
      </w:r>
      <w:r>
        <w:t xml:space="preserve">meets artificial intelligence and big data. For an</w:t>
      </w:r>
      <w:r>
        <w:t xml:space="preserve"> </w:t>
      </w:r>
      <w:r>
        <w:rPr>
          <w:bCs/>
          <w:b/>
        </w:rPr>
        <w:t xml:space="preserve">Essay</w:t>
      </w:r>
      <w:r>
        <w:t xml:space="preserve"> </w:t>
      </w:r>
      <w:r>
        <w:t xml:space="preserve">focused on this topic, it is crucial to highlight that the engineers working in</w:t>
      </w:r>
      <w:r>
        <w:t xml:space="preserve"> </w:t>
      </w:r>
      <w:r>
        <w:rPr>
          <w:bCs/>
          <w:b/>
        </w:rPr>
        <w:t xml:space="preserve">Saudi Arabia Jeddah</w:t>
      </w:r>
      <w:r>
        <w:t xml:space="preserve"> </w:t>
      </w:r>
      <w:r>
        <w:t xml:space="preserve">are not just maintaining the status quo; they are pioneering new applications of aerospace technology that could revolutionize supply chains in arid and coastal urban environments.</w:t>
      </w:r>
    </w:p>
    <w:p>
      <w:pPr>
        <w:pStyle w:val="BodyText"/>
      </w:pPr>
      <w:r>
        <w:t xml:space="preserve">Sustainability is another critical dimension where an</w:t>
      </w:r>
      <w:r>
        <w:t xml:space="preserve"> </w:t>
      </w:r>
      <w:r>
        <w:t xml:space="preserve">Aerospace Engineer</w:t>
      </w:r>
      <w:r>
        <w:t xml:space="preserve"> </w:t>
      </w:r>
      <w:r>
        <w:t xml:space="preserve">plays a pivotal role in</w:t>
      </w:r>
      <w:r>
        <w:t xml:space="preserve"> </w:t>
      </w:r>
      <w:r>
        <w:rPr>
          <w:bCs/>
          <w:b/>
        </w:rPr>
        <w:t xml:space="preserve">Saudi Arabia Jeddah</w:t>
      </w:r>
      <w:r>
        <w:t xml:space="preserve">. With increasing global pressure to reduce greenhouse gas emissions, the aviation industry is under scrutiny. Engineers are tasked with developing sustainable aviation fuels (SAFs) and designing aircraft structures that utilize composite materials to reduce weight and drag. In</w:t>
      </w:r>
      <w:r>
        <w:t xml:space="preserve"> </w:t>
      </w:r>
      <w:r>
        <w:rPr>
          <w:bCs/>
          <w:b/>
        </w:rPr>
        <w:t xml:space="preserve">Saudi Arabia Jeddah</w:t>
      </w:r>
      <w:r>
        <w:t xml:space="preserve">, where tourism is set to boom, particularly eco-tourism along the Red Sea coast, the image of a "green" aviation sector is vital. The expertise of an</w:t>
      </w:r>
      <w:r>
        <w:t xml:space="preserve"> </w:t>
      </w:r>
      <w:r>
        <w:t xml:space="preserve">Aerospace Engineer</w:t>
      </w:r>
      <w:r>
        <w:t xml:space="preserve"> </w:t>
      </w:r>
      <w:r>
        <w:t xml:space="preserve">ensures that Saudi Airlines and other carriers operating out of Jeddah can meet international environmental standards while expanding their fleet. This alignment with global sustainability goals enhances the Kingdom's reputation on the world stage.</w:t>
      </w:r>
    </w:p>
    <w:p>
      <w:pPr>
        <w:pStyle w:val="BodyText"/>
      </w:pPr>
      <w:r>
        <w:t xml:space="preserve">Additionally, human capital development is a key theme in this narrative. The push for localization (Saudization) means that educational institutions in</w:t>
      </w:r>
      <w:r>
        <w:t xml:space="preserve"> </w:t>
      </w:r>
      <w:r>
        <w:rPr>
          <w:bCs/>
          <w:b/>
        </w:rPr>
        <w:t xml:space="preserve">Saudi Arabia Jeddah</w:t>
      </w:r>
      <w:r>
        <w:t xml:space="preserve">, such as King Abdulaziz University and others, are increasingly collaborating with industry leaders to curricula that produce qualified</w:t>
      </w:r>
      <w:r>
        <w:t xml:space="preserve"> </w:t>
      </w:r>
      <w:r>
        <w:t xml:space="preserve">Aerospace Engineers</w:t>
      </w:r>
      <w:r>
        <w:t xml:space="preserve">. These engineers bring fresh perspectives and a deep understanding of local challenges. An academic</w:t>
      </w:r>
      <w:r>
        <w:t xml:space="preserve"> </w:t>
      </w:r>
      <w:r>
        <w:rPr>
          <w:bCs/>
          <w:b/>
        </w:rPr>
        <w:t xml:space="preserve">Essay</w:t>
      </w:r>
      <w:r>
        <w:t xml:space="preserve"> </w:t>
      </w:r>
      <w:r>
        <w:t xml:space="preserve">on this subject should emphasize that the future stability of the sector relies on creating a robust pipeline of local talent. By fostering an environment where Saudi nationals can excel as</w:t>
      </w:r>
      <w:r>
        <w:t xml:space="preserve"> </w:t>
      </w:r>
      <w:r>
        <w:t xml:space="preserve">Aerospace Engineers</w:t>
      </w:r>
      <w:r>
        <w:t xml:space="preserve">,</w:t>
      </w:r>
      <w:r>
        <w:t xml:space="preserve"> </w:t>
      </w:r>
      <w:r>
        <w:rPr>
          <w:bCs/>
          <w:b/>
        </w:rPr>
        <w:t xml:space="preserve">Saudi Arabia Jeddah</w:t>
      </w:r>
      <w:r>
        <w:t xml:space="preserve"> </w:t>
      </w:r>
      <w:r>
        <w:t xml:space="preserve">ensures long-term self-sufficiency and technological sovereignty.</w:t>
      </w:r>
    </w:p>
    <w:p>
      <w:pPr>
        <w:pStyle w:val="BodyText"/>
      </w:pPr>
      <w:r>
        <w:t xml:space="preserve">In conclusion, the presence and expansion of the</w:t>
      </w:r>
      <w:r>
        <w:t xml:space="preserve"> </w:t>
      </w:r>
      <w:r>
        <w:t xml:space="preserve">Aerospace Engineer</w:t>
      </w:r>
      <w:r>
        <w:t xml:space="preserve"> </w:t>
      </w:r>
      <w:r>
        <w:t xml:space="preserve">profession in</w:t>
      </w:r>
      <w:r>
        <w:t xml:space="preserve"> </w:t>
      </w:r>
      <w:r>
        <w:rPr>
          <w:bCs/>
          <w:b/>
        </w:rPr>
        <w:t xml:space="preserve">Saudi Arabia Jeddah</w:t>
      </w:r>
      <w:r>
        <w:t xml:space="preserve"> </w:t>
      </w:r>
      <w:r>
        <w:t xml:space="preserve">is not merely a technical necessity but a strategic economic imperative. From managing the complexities of airport infrastructure to pioneering drone logistics and ensuring sustainable aviation practices, these engineers are the architects of the Kingdom’s future mobility. For any comprehensive</w:t>
      </w:r>
      <w:r>
        <w:t xml:space="preserve"> </w:t>
      </w:r>
      <w:r>
        <w:rPr>
          <w:bCs/>
          <w:b/>
        </w:rPr>
        <w:t xml:space="preserve">Essay</w:t>
      </w:r>
      <w:r>
        <w:t xml:space="preserve"> </w:t>
      </w:r>
      <w:r>
        <w:t xml:space="preserve">discussing this topic, it must be clear that</w:t>
      </w:r>
      <w:r>
        <w:t xml:space="preserve"> </w:t>
      </w:r>
      <w:r>
        <w:rPr>
          <w:bCs/>
          <w:b/>
        </w:rPr>
        <w:t xml:space="preserve">Saudi Arabia Jeddah</w:t>
      </w:r>
      <w:r>
        <w:t xml:space="preserve"> </w:t>
      </w:r>
      <w:r>
        <w:t xml:space="preserve">is rapidly evolving from a transit hub into an innovation center. The skilled workforce of</w:t>
      </w:r>
      <w:r>
        <w:t xml:space="preserve"> </w:t>
      </w:r>
      <w:r>
        <w:t xml:space="preserve">Aerospace Engineers</w:t>
      </w:r>
      <w:r>
        <w:t xml:space="preserve"> </w:t>
      </w:r>
      <w:r>
        <w:t xml:space="preserve">is the engine driving this evolution, ensuring that the city remains competitive, sustainable, and aligned with the broader goals of Vision 2030. As Jeddah continues to grow as a global nexus for trade and pilgrimage, the critical contributions of these engineers will only increase in value and visibility.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2026-07-29T08:37:42Z</dcterms:created>
  <dcterms:modified xsi:type="dcterms:W3CDTF">2026-07-29T08:37:42Z</dcterms:modified>
</cp:coreProperties>
</file>

<file path=docProps/custom.xml><?xml version="1.0" encoding="utf-8"?>
<Properties xmlns="http://schemas.openxmlformats.org/officeDocument/2006/custom-properties" xmlns:vt="http://schemas.openxmlformats.org/officeDocument/2006/docPropsVTypes"/>
</file>