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Blueprint</w:t>
      </w:r>
      <w:r>
        <w:t xml:space="preserve"> </w:t>
      </w:r>
      <w:r>
        <w:t xml:space="preserve">for</w:t>
      </w:r>
      <w:r>
        <w:t xml:space="preserve"> </w:t>
      </w:r>
      <w:r>
        <w:t xml:space="preserve">Future</w:t>
      </w:r>
      <w:r>
        <w:t xml:space="preserve"> </w:t>
      </w:r>
      <w:r>
        <w:t xml:space="preserve">Innovation</w:t>
      </w:r>
    </w:p>
    <w:bookmarkStart w:id="26" w:name="Xbe1be603ed650a9d1df2aa56d8f380133012a42"/>
    <w:p>
      <w:pPr>
        <w:pStyle w:val="Heading1"/>
      </w:pPr>
      <w:r>
        <w:t xml:space="preserve">The Sky is Not the Limit: The Rise of the Aerospace Engineer in Senegal Dakar</w:t>
      </w:r>
    </w:p>
    <w:p>
      <w:pPr>
        <w:pStyle w:val="FirstParagraph"/>
      </w:pPr>
      <w:r>
        <w:t xml:space="preserve">In the contemporary global economy, aerospace engineering stands as a pinnacle of technological achievement, representing the intersection of physics, mathematics, materials science, and innovation. While traditionally associated with superpowers like the United States or nations with established space agencies such as France and China, this field is rapidly democratizing. Nowhere is this democratization more promising than in</w:t>
      </w:r>
      <w:r>
        <w:t xml:space="preserve"> </w:t>
      </w:r>
      <w:r>
        <w:t xml:space="preserve">Senegal Dakar</w:t>
      </w:r>
      <w:r>
        <w:t xml:space="preserve">. As West Africa’s gateway to the Atlantic Ocean and a burgeoning hub for technology and trade, Dakar presents a unique landscape for the emergence of a new generation of</w:t>
      </w:r>
      <w:r>
        <w:t xml:space="preserve"> </w:t>
      </w:r>
      <w:r>
        <w:t xml:space="preserve">Aerospace Engineers</w:t>
      </w:r>
      <w:r>
        <w:t xml:space="preserve">. This essay explores the critical role these professionals will play in transforming Senegal’s economic landscape, solving regional challenges, and integrating into the global aerospace supply chain.</w:t>
      </w:r>
    </w:p>
    <w:bookmarkStart w:id="20" w:name="the-strategic-geography-of-dakar"/>
    <w:p>
      <w:pPr>
        <w:pStyle w:val="Heading2"/>
      </w:pPr>
      <w:r>
        <w:t xml:space="preserve">The Strategic Geography of Dakar</w:t>
      </w:r>
    </w:p>
    <w:p>
      <w:pPr>
        <w:pStyle w:val="FirstParagraph"/>
      </w:pPr>
      <w:r>
        <w:t xml:space="preserve">To understand the necessity of aerospace expertise in this region, one must first appreciate the geographic significance of</w:t>
      </w:r>
      <w:r>
        <w:t xml:space="preserve"> </w:t>
      </w:r>
      <w:r>
        <w:t xml:space="preserve">Senegal Dakar</w:t>
      </w:r>
      <w:r>
        <w:t xml:space="preserve">. Located at the westernmost point of Africa, Dakar is not merely a capital city; it is a strategic maritime and aerial crossroads. Its proximity to major trans-Atlantic flight paths makes it an ideal candidate for aviation services, maintenance hubs, and eventually, space launch coordination support. However, leveraging this geographic advantage requires more than just infrastructure; it requires intellectual capital. This is where the</w:t>
      </w:r>
      <w:r>
        <w:t xml:space="preserve"> </w:t>
      </w:r>
      <w:r>
        <w:t xml:space="preserve">Aerospace Engineer</w:t>
      </w:r>
      <w:r>
        <w:t xml:space="preserve"> </w:t>
      </w:r>
      <w:r>
        <w:t xml:space="preserve">becomes indispensable. These engineers are not just builders of aircraft; they are planners who understand air traffic dynamics, aerodynamics for diverse climatic conditions, and the logistics of aerial supply chains.</w:t>
      </w:r>
    </w:p>
    <w:bookmarkEnd w:id="20"/>
    <w:bookmarkStart w:id="21" w:name="X4d0ad1a4596bb23e2f5e83e724e5b263b291264"/>
    <w:p>
      <w:pPr>
        <w:pStyle w:val="Heading2"/>
      </w:pPr>
      <w:r>
        <w:t xml:space="preserve">Solving Local Challenges Through High-Tech Solutions</w:t>
      </w:r>
    </w:p>
    <w:p>
      <w:pPr>
        <w:pStyle w:val="FirstParagraph"/>
      </w:pPr>
      <w:r>
        <w:t xml:space="preserve">The application of aerospace engineering principles extends far beyond the construction of commercial airliners. In</w:t>
      </w:r>
      <w:r>
        <w:t xml:space="preserve"> </w:t>
      </w:r>
      <w:r>
        <w:t xml:space="preserve">Senegal Dakar</w:t>
      </w:r>
      <w:r>
        <w:t xml:space="preserve">, an</w:t>
      </w:r>
      <w:r>
        <w:t xml:space="preserve"> </w:t>
      </w:r>
      <w:r>
        <w:t xml:space="preserve">Aerospace Engineer</w:t>
      </w:r>
      <w:r>
        <w:t xml:space="preserve"> </w:t>
      </w:r>
      <w:r>
        <w:t xml:space="preserve">can apply their skills to urgent local problems, particularly in agriculture and environmental monitoring. Senegal’s economy is heavily reliant on agriculture, specifically peanuts and fish, both of which are vulnerable to climate change. By designing and utilizing Unmanned Aerial Vehicles (UAVs), or drones, engineers can create systems for precision farming. These drones can monitor crop health from the air using multispectral imaging, allowing farmers to optimize water usage and pesticide application.</w:t>
      </w:r>
    </w:p>
    <w:p>
      <w:pPr>
        <w:pStyle w:val="BodyText"/>
      </w:pPr>
      <w:r>
        <w:t xml:space="preserve">Furthermore, coastal erosion is a significant threat to</w:t>
      </w:r>
      <w:r>
        <w:t xml:space="preserve"> </w:t>
      </w:r>
      <w:r>
        <w:t xml:space="preserve">Senegal Dakar</w:t>
      </w:r>
      <w:r>
        <w:t xml:space="preserve">, which sits on a peninsula. Aerospace engineers with expertise in remote sensing and satellite data analysis can monitor shoreline changes with high precision. This data is crucial for urban planning and disaster prevention. Therefore, the local demand for an</w:t>
      </w:r>
      <w:r>
        <w:t xml:space="preserve"> </w:t>
      </w:r>
      <w:r>
        <w:t xml:space="preserve">Aerospace Engineer</w:t>
      </w:r>
      <w:r>
        <w:t xml:space="preserve"> </w:t>
      </w:r>
      <w:r>
        <w:t xml:space="preserve">is not just about building planes; it is about utilizing aerial technology to protect national resources and enhance food security.</w:t>
      </w:r>
    </w:p>
    <w:bookmarkEnd w:id="21"/>
    <w:bookmarkStart w:id="22" w:name="X2d43a3c2a06e78df9f8b44ffae1868404df2d24"/>
    <w:p>
      <w:pPr>
        <w:pStyle w:val="Heading2"/>
      </w:pPr>
      <w:r>
        <w:t xml:space="preserve">Economic Diversification and Industrial Growth</w:t>
      </w:r>
    </w:p>
    <w:p>
      <w:pPr>
        <w:pStyle w:val="FirstParagraph"/>
      </w:pPr>
      <w:r>
        <w:t xml:space="preserve">A major goal of the Senegalese government, as outlined in various development plans, is to diversify the economy away from traditional sectors like phosphates and low-value agriculture toward high-tech industries. The establishment of a local aerospace sector contributes directly to this vision. An</w:t>
      </w:r>
      <w:r>
        <w:t xml:space="preserve"> </w:t>
      </w:r>
      <w:r>
        <w:t xml:space="preserve">Aerospace Engineer</w:t>
      </w:r>
      <w:r>
        <w:t xml:space="preserve"> </w:t>
      </w:r>
      <w:r>
        <w:t xml:space="preserve">serves as a catalyst for industrial growth by bridging the gap between international aerospace corporations and local manufacturing capabilities. For instance, MRO (Maintenance, Repair, and Overhaul) facilities require highly skilled technicians and engineers to maintain the fleets of airlines that use Dakar’s Blaise Diagne International Airport as a hub.</w:t>
      </w:r>
    </w:p>
    <w:p>
      <w:pPr>
        <w:pStyle w:val="BodyText"/>
      </w:pPr>
      <w:r>
        <w:t xml:space="preserve">Moreover, as global supply chains seek to diversify production sites away from saturated markets in Europe and Asia,</w:t>
      </w:r>
      <w:r>
        <w:t xml:space="preserve"> </w:t>
      </w:r>
      <w:r>
        <w:t xml:space="preserve">Senegal Dakar</w:t>
      </w:r>
      <w:r>
        <w:t xml:space="preserve"> </w:t>
      </w:r>
      <w:r>
        <w:t xml:space="preserve">can position itself as a regional center for aerospace manufacturing. This requires a workforce capable of understanding complex engineering standards such as those set by the European Union Aviation Safety Agency (EASA) or the Federal Aviation Administration (FAA). An</w:t>
      </w:r>
      <w:r>
        <w:t xml:space="preserve"> </w:t>
      </w:r>
      <w:r>
        <w:t xml:space="preserve">Aerospace Engineer</w:t>
      </w:r>
      <w:r>
        <w:t xml:space="preserve"> </w:t>
      </w:r>
      <w:r>
        <w:t xml:space="preserve">ensures that local products meet these stringent international standards, thereby opening doors for export and foreign investment. This transition transforms Dakar from a consumer of aerospace technology to a producer, adding significant value to the national GDP.</w:t>
      </w:r>
    </w:p>
    <w:bookmarkEnd w:id="22"/>
    <w:bookmarkStart w:id="23" w:name="X03bda15f80b93ab127ad400ed618e70756efd4b"/>
    <w:p>
      <w:pPr>
        <w:pStyle w:val="Heading2"/>
      </w:pPr>
      <w:r>
        <w:t xml:space="preserve">Educational Foundations and Youth Empowerment</w:t>
      </w:r>
    </w:p>
    <w:p>
      <w:pPr>
        <w:pStyle w:val="FirstParagraph"/>
      </w:pPr>
      <w:r>
        <w:t xml:space="preserve">The growth of this sector hinges on education. Universities in</w:t>
      </w:r>
      <w:r>
        <w:t xml:space="preserve"> </w:t>
      </w:r>
      <w:r>
        <w:t xml:space="preserve">Senegal Dakar</w:t>
      </w:r>
      <w:r>
        <w:t xml:space="preserve">, such as Cheikh Anta Diop University, are increasingly integrating engineering disciplines that lay the groundwork for aerospace studies. However, specialized training is needed. The role of the</w:t>
      </w:r>
      <w:r>
        <w:t xml:space="preserve"> </w:t>
      </w:r>
      <w:r>
        <w:t xml:space="preserve">Aerospace Engineer</w:t>
      </w:r>
      <w:r>
        <w:t xml:space="preserve"> </w:t>
      </w:r>
      <w:r>
        <w:t xml:space="preserve">in this educational ecosystem is twofold: they are students and future educators. By mastering complex subjects like fluid dynamics, propulsion systems, and structural analysis, young engineers bring fresh knowledge back to their communities.</w:t>
      </w:r>
    </w:p>
    <w:p>
      <w:pPr>
        <w:pStyle w:val="BodyText"/>
      </w:pPr>
      <w:r>
        <w:t xml:space="preserve">This creates a ripple effect of empowerment. When an</w:t>
      </w:r>
      <w:r>
        <w:t xml:space="preserve"> </w:t>
      </w:r>
      <w:r>
        <w:t xml:space="preserve">Aerospace Engineer</w:t>
      </w:r>
      <w:r>
        <w:t xml:space="preserve"> </w:t>
      </w:r>
      <w:r>
        <w:t xml:space="preserve">works in</w:t>
      </w:r>
      <w:r>
        <w:t xml:space="preserve"> </w:t>
      </w:r>
      <w:r>
        <w:t xml:space="preserve">Senegal Dakar</w:t>
      </w:r>
      <w:r>
        <w:t xml:space="preserve">, they inspire the next generation of scientists and mathematicians, particularly among the youth who often look to technology as a path out of economic uncertainty. The presence of visible role models in high-tech fields challenges stereotypes and encourages girls to pursue STEM (Science, Technology, Engineering, and Mathematics) careers. Thus, the engineer is not just a technical worker but a social agent driving cultural change toward intellectual rigor and innovation.</w:t>
      </w:r>
    </w:p>
    <w:bookmarkEnd w:id="23"/>
    <w:bookmarkStart w:id="24" w:name="regional-integration-and-connectivity"/>
    <w:p>
      <w:pPr>
        <w:pStyle w:val="Heading2"/>
      </w:pPr>
      <w:r>
        <w:t xml:space="preserve">Regional Integration and Connectivity</w:t>
      </w:r>
    </w:p>
    <w:p>
      <w:pPr>
        <w:pStyle w:val="FirstParagraph"/>
      </w:pPr>
      <w:r>
        <w:t xml:space="preserve">Africa has historically struggled with poor intra-continental connectivity. Road networks are often fragmented, making overland travel slow and expensive. The solution lies in the sky, and the architects of this new connectivity are</w:t>
      </w:r>
      <w:r>
        <w:t xml:space="preserve"> </w:t>
      </w:r>
      <w:r>
        <w:t xml:space="preserve">Aerospace Engineers</w:t>
      </w:r>
      <w:r>
        <w:t xml:space="preserve">. By optimizing regional air routes and developing smaller, efficient aircraft suitable for short-haul flights between West African nations, engineers can facilitate trade and tourism.</w:t>
      </w:r>
      <w:r>
        <w:t xml:space="preserve"> </w:t>
      </w:r>
      <w:r>
        <w:t xml:space="preserve">Senegal Dakar</w:t>
      </w:r>
      <w:r>
        <w:t xml:space="preserve">, as a political and economic leader in the region (ECOWAS), is well-positioned to host the logistical hubs that support this network.</w:t>
      </w:r>
    </w:p>
    <w:p>
      <w:pPr>
        <w:pStyle w:val="BodyText"/>
      </w:pPr>
      <w:r>
        <w:t xml:space="preserve">An</w:t>
      </w:r>
      <w:r>
        <w:t xml:space="preserve"> </w:t>
      </w:r>
      <w:r>
        <w:t xml:space="preserve">Aerospace Engineer</w:t>
      </w:r>
      <w:r>
        <w:t xml:space="preserve"> </w:t>
      </w:r>
      <w:r>
        <w:t xml:space="preserve">plays a pivotal role in designing sustainable aviation solutions. With the global push for green energy, engineers are researching biofuels and hybrid-electric propulsion systems. For an island nation or coastal city like Dakar, reducing the carbon footprint of aviation is not just an environmental choice but a survival strategy against rising sea levels and climate instability. The local engineer must innovate within these constraints, creating technologies that are both efficient and environmentally responsible.</w:t>
      </w:r>
    </w:p>
    <w:bookmarkEnd w:id="24"/>
    <w:bookmarkStart w:id="25" w:name="conclusion-launching-into-the-future"/>
    <w:p>
      <w:pPr>
        <w:pStyle w:val="Heading2"/>
      </w:pPr>
      <w:r>
        <w:t xml:space="preserve">Conclusion: Launching into the Future</w:t>
      </w:r>
    </w:p>
    <w:p>
      <w:pPr>
        <w:pStyle w:val="FirstParagraph"/>
      </w:pPr>
      <w:r>
        <w:t xml:space="preserve">In conclusion, the integration of</w:t>
      </w:r>
      <w:r>
        <w:t xml:space="preserve"> </w:t>
      </w:r>
      <w:r>
        <w:t xml:space="preserve">Aerospace Engineers</w:t>
      </w:r>
      <w:r>
        <w:t xml:space="preserve"> </w:t>
      </w:r>
      <w:r>
        <w:t xml:space="preserve">into the fabric of</w:t>
      </w:r>
      <w:r>
        <w:t xml:space="preserve"> </w:t>
      </w:r>
      <w:r>
        <w:t xml:space="preserve">Senegal Dakar</w:t>
      </w:r>
      <w:r>
        <w:t xml:space="preserve"> </w:t>
      </w:r>
      <w:r>
        <w:t xml:space="preserve">represents a critical step toward modernization and self-sufficiency. It is not merely about importing foreign expertise but cultivating local talent that understands the specific geopolitical and environmental context of West Africa. From precision agriculture and coastal monitoring to industrial manufacturing and regional connectivity, the scope of this profession is vast.</w:t>
      </w:r>
    </w:p>
    <w:p>
      <w:pPr>
        <w:pStyle w:val="BodyText"/>
      </w:pPr>
      <w:r>
        <w:t xml:space="preserve">The</w:t>
      </w:r>
      <w:r>
        <w:t xml:space="preserve"> </w:t>
      </w:r>
      <w:r>
        <w:t xml:space="preserve">Aerospace Engineer</w:t>
      </w:r>
      <w:r>
        <w:t xml:space="preserve"> </w:t>
      </w:r>
      <w:r>
        <w:t xml:space="preserve">in Dakar is a symbol of potential realized. They transform the sky from a distant barrier into a bridge connecting Senegal to the world. As investment in infrastructure grows and educational frameworks strengthen, the demand for these high-skilled professionals will only increase. Embracing this sector is not just an economic decision; it is a strategic imperative for</w:t>
      </w:r>
      <w:r>
        <w:t xml:space="preserve"> </w:t>
      </w:r>
      <w:r>
        <w:t xml:space="preserve">Senegal Dakar</w:t>
      </w:r>
      <w:r>
        <w:t xml:space="preserve"> </w:t>
      </w:r>
      <w:r>
        <w:t xml:space="preserve">to secure its place in the 21st-century global economy. The future of Dakar does not lie solely on the ground, but soaring high above it, guided by the vision and skill of its aerospace pioneers.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Senegal Dakar: A Blueprint for Future Innovation</dc:title>
  <dc:creator/>
  <dc:language>en</dc:language>
  <cp:keywords/>
  <dcterms:created xsi:type="dcterms:W3CDTF">2026-07-29T13:15:25Z</dcterms:created>
  <dcterms:modified xsi:type="dcterms:W3CDTF">2026-07-29T13:15:25Z</dcterms:modified>
</cp:coreProperties>
</file>

<file path=docProps/custom.xml><?xml version="1.0" encoding="utf-8"?>
<Properties xmlns="http://schemas.openxmlformats.org/officeDocument/2006/custom-properties" xmlns:vt="http://schemas.openxmlformats.org/officeDocument/2006/docPropsVTypes"/>
</file>