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Aerospace</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6" w:name="Xf08f366c5e4e59a823e25ccbdbeb40d08a4b9fd"/>
    <w:p>
      <w:pPr>
        <w:pStyle w:val="Heading1"/>
      </w:pPr>
      <w:r>
        <w:t xml:space="preserve">The Strategic Role and Future of the Aerospace Engineer in Spain Barcelona</w:t>
      </w:r>
    </w:p>
    <w:p>
      <w:pPr>
        <w:pStyle w:val="FirstParagraph"/>
      </w:pPr>
      <w:r>
        <w:t xml:space="preserve">In the dynamic and rapidly evolving landscape of modern technology, few professions capture the imagination and economic potential as effectively as that of the</w:t>
      </w:r>
      <w:r>
        <w:t xml:space="preserve"> </w:t>
      </w:r>
      <w:r>
        <w:rPr>
          <w:bCs/>
          <w:b/>
        </w:rPr>
        <w:t xml:space="preserve">Aerospace Engineer</w:t>
      </w:r>
      <w:r>
        <w:t xml:space="preserve">. This discipline sits at the intersection of physics, mathematics, materials science, and computational design. However, to truly understand its significance today, one must look beyond mere technical specifications and consider regional hubs where innovation thrives. It is in this context that</w:t>
      </w:r>
      <w:r>
        <w:t xml:space="preserve"> </w:t>
      </w:r>
      <w:r>
        <w:rPr>
          <w:bCs/>
          <w:b/>
        </w:rPr>
        <w:t xml:space="preserve">Spain Barcelona</w:t>
      </w:r>
      <w:r>
        <w:t xml:space="preserve"> </w:t>
      </w:r>
      <w:r>
        <w:t xml:space="preserve">emerges not merely as a tourist destination or a cultural capital of Catalonia, but as a burgeoning epicenter for aerospace innovation within Europe. The convergence of historical industrial strength, academic excellence, and strategic geographic positioning makes</w:t>
      </w:r>
      <w:r>
        <w:t xml:space="preserve"> </w:t>
      </w:r>
      <w:r>
        <w:rPr>
          <w:bCs/>
          <w:b/>
        </w:rPr>
        <w:t xml:space="preserve">Spain Barcelona</w:t>
      </w:r>
      <w:r>
        <w:t xml:space="preserve"> </w:t>
      </w:r>
      <w:r>
        <w:t xml:space="preserve">an ideal environment for the modern</w:t>
      </w:r>
      <w:r>
        <w:t xml:space="preserve"> </w:t>
      </w:r>
      <w:r>
        <w:rPr>
          <w:iCs/>
          <w:i/>
        </w:rPr>
        <w:t xml:space="preserve">Aerospace Engineer</w:t>
      </w:r>
      <w:r>
        <w:t xml:space="preserve">.</w:t>
      </w:r>
    </w:p>
    <w:bookmarkStart w:id="20" w:name="X451cb48b3ccbc795a30ac66a98e46a85a9f7a70"/>
    <w:p>
      <w:pPr>
        <w:pStyle w:val="Heading2"/>
      </w:pPr>
      <w:r>
        <w:t xml:space="preserve">The Historical and Industrial Foundation in Spain Barcelona</w:t>
      </w:r>
    </w:p>
    <w:p>
      <w:pPr>
        <w:pStyle w:val="FirstParagraph"/>
      </w:pPr>
      <w:r>
        <w:t xml:space="preserve">To appreciate the current role of the aerospace sector in this region, one must examine its roots. While Madrid has traditionally been associated with large-scale military aircraft manufacturing through companies like Airbus’ C-295 production lines,</w:t>
      </w:r>
      <w:r>
        <w:t xml:space="preserve"> </w:t>
      </w:r>
      <w:r>
        <w:rPr>
          <w:bCs/>
          <w:b/>
        </w:rPr>
        <w:t xml:space="preserve">Spain Barcelona</w:t>
      </w:r>
      <w:r>
        <w:t xml:space="preserve"> </w:t>
      </w:r>
      <w:r>
        <w:t xml:space="preserve">has carved out a unique niche focused on advanced avionics, satellite systems, unmanned aerial vehicles (UAVs), and space exploration technologies. The presence of major multinational corporations alongside a vibrant ecosystem of startups creates a diverse market for the</w:t>
      </w:r>
      <w:r>
        <w:t xml:space="preserve"> </w:t>
      </w:r>
      <w:r>
        <w:rPr>
          <w:iCs/>
          <w:i/>
        </w:rPr>
        <w:t xml:space="preserve">Aerospace Engineer</w:t>
      </w:r>
      <w:r>
        <w:t xml:space="preserve">.</w:t>
      </w:r>
    </w:p>
    <w:p>
      <w:pPr>
        <w:pStyle w:val="BodyText"/>
      </w:pPr>
      <w:r>
        <w:t xml:space="preserve">In</w:t>
      </w:r>
      <w:r>
        <w:t xml:space="preserve"> </w:t>
      </w:r>
      <w:r>
        <w:rPr>
          <w:bCs/>
          <w:b/>
        </w:rPr>
        <w:t xml:space="preserve">Spain Barcelona</w:t>
      </w:r>
      <w:r>
        <w:t xml:space="preserve">, the aerospace industry is deeply integrated with other high-tech sectors such as telecommunications, robotics, and software development. This interdisciplinary approach requires professionals who are not just specialists in aerodynamics or propulsion but who possess a holistic understanding of systems engineering. The city’s infrastructure supports this complexity through specialized technology parks and research institutes that foster collaboration between academia and industry.</w:t>
      </w:r>
    </w:p>
    <w:bookmarkEnd w:id="20"/>
    <w:bookmarkStart w:id="21" w:name="Xdd8a46f1e9b2a4f77780f25187642a46fed632f"/>
    <w:p>
      <w:pPr>
        <w:pStyle w:val="Heading2"/>
      </w:pPr>
      <w:r>
        <w:t xml:space="preserve">Academic Excellence and Talent Development</w:t>
      </w:r>
    </w:p>
    <w:p>
      <w:pPr>
        <w:pStyle w:val="FirstParagraph"/>
      </w:pPr>
      <w:r>
        <w:t xml:space="preserve">A critical component of the aerospace landscape in</w:t>
      </w:r>
      <w:r>
        <w:t xml:space="preserve"> </w:t>
      </w:r>
      <w:r>
        <w:rPr>
          <w:bCs/>
          <w:b/>
        </w:rPr>
        <w:t xml:space="preserve">Spain Barcelona</w:t>
      </w:r>
      <w:r>
        <w:t xml:space="preserve"> </w:t>
      </w:r>
      <w:r>
        <w:t xml:space="preserve">is its robust educational framework. Universities such as the Universitat Politècnica de Catalunya (UPC) offer rigorous programs tailored to meet the demands of the global aerospace market. These institutions serve as breeding grounds for future</w:t>
      </w:r>
      <w:r>
        <w:t xml:space="preserve"> </w:t>
      </w:r>
      <w:r>
        <w:rPr>
          <w:iCs/>
          <w:i/>
        </w:rPr>
        <w:t xml:space="preserve">Aerospace Engineers</w:t>
      </w:r>
      <w:r>
        <w:t xml:space="preserve">, providing them with state-of-the-art laboratories, wind tunnels, and simulation software.</w:t>
      </w:r>
    </w:p>
    <w:p>
      <w:pPr>
        <w:pStyle w:val="BodyText"/>
      </w:pPr>
      <w:r>
        <w:t xml:space="preserve">The synergy between these academic bodies and local industries ensures that curricula remain relevant to current technological challenges. For an aspiring professional seeking opportunities in</w:t>
      </w:r>
      <w:r>
        <w:t xml:space="preserve"> </w:t>
      </w:r>
      <w:r>
        <w:rPr>
          <w:bCs/>
          <w:b/>
        </w:rPr>
        <w:t xml:space="preserve">Spain Barcelona</w:t>
      </w:r>
      <w:r>
        <w:t xml:space="preserve">, this means access to internships, joint research projects, and networking events that bridge the gap between theoretical knowledge and practical application. The emphasis on innovation within these educational programs aligns perfectly with the needs of companies looking for engineers who can drive sustainable growth and technological advancement.</w:t>
      </w:r>
    </w:p>
    <w:bookmarkEnd w:id="21"/>
    <w:bookmarkStart w:id="22" w:name="sustainability-and-green-aviation"/>
    <w:p>
      <w:pPr>
        <w:pStyle w:val="Heading2"/>
      </w:pPr>
      <w:r>
        <w:t xml:space="preserve">Sustainability and Green Aviation</w:t>
      </w:r>
    </w:p>
    <w:p>
      <w:pPr>
        <w:pStyle w:val="FirstParagraph"/>
      </w:pPr>
      <w:r>
        <w:t xml:space="preserve">As the global community grapples with climate change, the role of the</w:t>
      </w:r>
      <w:r>
        <w:t xml:space="preserve"> </w:t>
      </w:r>
      <w:r>
        <w:rPr>
          <w:iCs/>
          <w:i/>
        </w:rPr>
        <w:t xml:space="preserve">Aerospace Engineer</w:t>
      </w:r>
      <w:r>
        <w:t xml:space="preserve"> </w:t>
      </w:r>
      <w:r>
        <w:t xml:space="preserve">has shifted towards prioritizing sustainability. In</w:t>
      </w:r>
      <w:r>
        <w:t xml:space="preserve"> </w:t>
      </w:r>
      <w:r>
        <w:rPr>
          <w:bCs/>
          <w:b/>
        </w:rPr>
        <w:t xml:space="preserve">Spain Barcelona</w:t>
      </w:r>
      <w:r>
        <w:t xml:space="preserve">, this shift is particularly pronounced due to stringent European Union regulations and local environmental initiatives. Engineers in this region are heavily involved in developing eco-friendly propulsion systems, lightweight composite materials, and efficient flight paths that reduce carbon footprints.</w:t>
      </w:r>
    </w:p>
    <w:p>
      <w:pPr>
        <w:pStyle w:val="BodyText"/>
      </w:pPr>
      <w:r>
        <w:t xml:space="preserve">The push for green aviation has spurred investment in alternative fuels, such as sustainable aviation fuel (SAF), and electric or hybrid-electric aircraft technologies. Companies based in</w:t>
      </w:r>
      <w:r>
        <w:t xml:space="preserve"> </w:t>
      </w:r>
      <w:r>
        <w:rPr>
          <w:bCs/>
          <w:b/>
        </w:rPr>
        <w:t xml:space="preserve">Spain Barcelona</w:t>
      </w:r>
      <w:r>
        <w:t xml:space="preserve"> </w:t>
      </w:r>
      <w:r>
        <w:t xml:space="preserve">are at the forefront of researching these alternatives, making it a prime location for engineers interested in environmental sustainability within the aerospace sector. The integration of digital tools to optimize fuel consumption further highlights how technology and ecology merge in this field.</w:t>
      </w:r>
    </w:p>
    <w:bookmarkEnd w:id="22"/>
    <w:bookmarkStart w:id="23" w:name="X5d756e75cd92aff7eeec2a8f6b95c14dbd8b9e7"/>
    <w:p>
      <w:pPr>
        <w:pStyle w:val="Heading2"/>
      </w:pPr>
      <w:r>
        <w:t xml:space="preserve">The Space Economy and Satellite Technologies</w:t>
      </w:r>
    </w:p>
    <w:p>
      <w:pPr>
        <w:pStyle w:val="FirstParagraph"/>
      </w:pPr>
      <w:r>
        <w:t xml:space="preserve">Beyond traditional aviation, the space industry offers immense opportunities for the</w:t>
      </w:r>
      <w:r>
        <w:t xml:space="preserve"> </w:t>
      </w:r>
      <w:r>
        <w:rPr>
          <w:iCs/>
          <w:i/>
        </w:rPr>
        <w:t xml:space="preserve">Aerospace Engineer</w:t>
      </w:r>
      <w:r>
        <w:t xml:space="preserve">. With Europe’s strong commitment to space exploration through the European Space Agency (ESA), cities like those in Catalonia play pivotal roles. In</w:t>
      </w:r>
      <w:r>
        <w:t xml:space="preserve"> </w:t>
      </w:r>
      <w:r>
        <w:rPr>
          <w:bCs/>
          <w:b/>
        </w:rPr>
        <w:t xml:space="preserve">Spain Barcelona</w:t>
      </w:r>
      <w:r>
        <w:t xml:space="preserve">, there is a significant concentration of firms specializing in satellite manufacturing, ground station operations, and data analysis from space assets.</w:t>
      </w:r>
    </w:p>
    <w:p>
      <w:pPr>
        <w:pStyle w:val="BodyText"/>
      </w:pPr>
      <w:r>
        <w:t xml:space="preserve">The proliferation of Low Earth Orbit (LEO) satellites and the growing demand for real-time data connectivity have created new challenges and opportunities. Engineers are tasked with designing smaller, more cost-effective satellites while ensuring robust communication protocols. The technological hub nature of</w:t>
      </w:r>
      <w:r>
        <w:t xml:space="preserve"> </w:t>
      </w:r>
      <w:r>
        <w:rPr>
          <w:bCs/>
          <w:b/>
        </w:rPr>
        <w:t xml:space="preserve">Spain Barcelona</w:t>
      </w:r>
      <w:r>
        <w:t xml:space="preserve"> </w:t>
      </w:r>
      <w:r>
        <w:t xml:space="preserve">facilitates partnerships between space firms and tech giants, fostering an environment where creativity can flourish. This dynamic sector requires engineers who are adaptable, technically proficient, and capable of working in multidisciplinary teams.</w:t>
      </w:r>
    </w:p>
    <w:bookmarkEnd w:id="23"/>
    <w:bookmarkStart w:id="24" w:name="economic-impact-and-career-prospects"/>
    <w:p>
      <w:pPr>
        <w:pStyle w:val="Heading2"/>
      </w:pPr>
      <w:r>
        <w:t xml:space="preserve">Economic Impact and Career Prospects</w:t>
      </w:r>
    </w:p>
    <w:p>
      <w:pPr>
        <w:pStyle w:val="FirstParagraph"/>
      </w:pPr>
      <w:r>
        <w:t xml:space="preserve">The economic contribution of the aerospace industry in</w:t>
      </w:r>
      <w:r>
        <w:t xml:space="preserve"> </w:t>
      </w:r>
      <w:r>
        <w:rPr>
          <w:bCs/>
          <w:b/>
        </w:rPr>
        <w:t xml:space="preserve">Spain Barcelona</w:t>
      </w:r>
      <w:r>
        <w:t xml:space="preserve"> </w:t>
      </w:r>
      <w:r>
        <w:t xml:space="preserve">cannot be overstated. It represents a high-value sector that generates skilled jobs, attracts foreign investment, and enhances regional competitiveness. For professionals, this translates into promising career prospects ranging from design engineering to project management and quality assurance.</w:t>
      </w:r>
    </w:p>
    <w:p>
      <w:pPr>
        <w:pStyle w:val="BodyText"/>
      </w:pPr>
      <w:r>
        <w:t xml:space="preserve">Aerospace Engineer working in</w:t>
      </w:r>
      <w:r>
        <w:t xml:space="preserve"> </w:t>
      </w:r>
      <w:r>
        <w:rPr>
          <w:bCs/>
          <w:b/>
        </w:rPr>
        <w:t xml:space="preserve">Spain Barcelona</w:t>
      </w:r>
      <w:r>
        <w:t xml:space="preserve"> </w:t>
      </w:r>
      <w:r>
        <w:t xml:space="preserve">often engages with global teams and standards. This exposure broadens professional horizons and enhances employability on an international scale. The city’s quality of life, combined with its vibrant cultural scene, also serves as a magnet for talent from around the world, creating a diverse and collaborative work environment.</w:t>
      </w:r>
    </w:p>
    <w:bookmarkEnd w:id="24"/>
    <w:bookmarkStart w:id="25" w:name="conclusion"/>
    <w:p>
      <w:pPr>
        <w:pStyle w:val="Heading2"/>
      </w:pPr>
      <w:r>
        <w:t xml:space="preserve">Conclusion</w:t>
      </w:r>
    </w:p>
    <w:p>
      <w:pPr>
        <w:pStyle w:val="FirstParagraph"/>
      </w:pPr>
      <w:r>
        <w:t xml:space="preserve">In conclusion, the profile of the</w:t>
      </w:r>
      <w:r>
        <w:t xml:space="preserve"> </w:t>
      </w:r>
      <w:r>
        <w:rPr>
          <w:bCs/>
          <w:b/>
        </w:rPr>
        <w:t xml:space="preserve">Aerospace Engineer</w:t>
      </w:r>
      <w:r>
        <w:t xml:space="preserve"> </w:t>
      </w:r>
      <w:r>
        <w:t xml:space="preserve">in today’s world is multifaceted, requiring deep technical expertise coupled with innovative thinking. Within the specific context of</w:t>
      </w:r>
      <w:r>
        <w:t xml:space="preserve"> </w:t>
      </w:r>
      <w:r>
        <w:rPr>
          <w:bCs/>
          <w:b/>
        </w:rPr>
        <w:t xml:space="preserve">Spain Barcelona</w:t>
      </w:r>
      <w:r>
        <w:t xml:space="preserve">, this profession benefits from a supportive ecosystem characterized by strong academic institutions, a focus on sustainability, and active participation in both aviation and space industries. As technological advancements continue to reshape the aerospace landscape,</w:t>
      </w:r>
      <w:r>
        <w:t xml:space="preserve"> </w:t>
      </w:r>
      <w:r>
        <w:rPr>
          <w:bCs/>
          <w:b/>
        </w:rPr>
        <w:t xml:space="preserve">Spain Barcelona</w:t>
      </w:r>
      <w:r>
        <w:t xml:space="preserve"> </w:t>
      </w:r>
      <w:r>
        <w:t xml:space="preserve">stands ready to host the next generation of engineers who will define the future of flight and space exploration. For those seeking a career that combines intellectual challenge with meaningful contribution to society, this region offers unparalleled opportunities for growth and impact.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Aerospace Engineer in Spain Barcelona</dc:title>
  <dc:creator/>
  <dc:language>en</dc:language>
  <cp:keywords/>
  <dcterms:created xsi:type="dcterms:W3CDTF">2026-07-29T09:29:31Z</dcterms:created>
  <dcterms:modified xsi:type="dcterms:W3CDTF">2026-07-29T09:29:31Z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