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Madrid</w:t>
      </w:r>
    </w:p>
    <w:bookmarkStart w:id="25" w:name="Xc016cb6a892623254651f81cd79801379ccfd65"/>
    <w:p>
      <w:pPr>
        <w:pStyle w:val="Heading1"/>
      </w:pPr>
      <w:r>
        <w:t xml:space="preserve">The Strategic Evolution of the Aerospace Engineer in Spain Madrid</w:t>
      </w:r>
    </w:p>
    <w:p>
      <w:pPr>
        <w:pStyle w:val="FirstParagraph"/>
      </w:pPr>
      <w:r>
        <w:t xml:space="preserve">Aerospace engineering stands as one of the most demanding and prestigious disciplines within the realm of modern science and technology. It is a field that transcends mere mechanical design, intertwining physics, materials science, computational mathematics, and systems engineering to create machines capable of conquering both the atmosphere and outer space. In recent years, the profile of the</w:t>
      </w:r>
      <w:r>
        <w:t xml:space="preserve"> </w:t>
      </w:r>
      <w:r>
        <w:t xml:space="preserve">Aerospace Engineer</w:t>
      </w:r>
      <w:r>
        <w:t xml:space="preserve"> </w:t>
      </w:r>
      <w:r>
        <w:t xml:space="preserve">has undergone a significant transformation globally. However, this evolution is particularly pronounced in specific technological hubs that serve as strategic anchors for European industry. Among these centers,</w:t>
      </w:r>
      <w:r>
        <w:t xml:space="preserve"> </w:t>
      </w:r>
      <w:r>
        <w:rPr>
          <w:bCs/>
          <w:b/>
        </w:rPr>
        <w:t xml:space="preserve">Spain Madrid</w:t>
      </w:r>
      <w:r>
        <w:t xml:space="preserve"> </w:t>
      </w:r>
      <w:r>
        <w:t xml:space="preserve">has emerged not merely as a capital city, but as a vital epicenter for aeronautics and space innovation. This essay explores the multifaceted role of the aerospace engineer within this unique geographical and industrial context, highlighting how location influences professional practice and societal impact.</w:t>
      </w:r>
    </w:p>
    <w:bookmarkStart w:id="20" w:name="Xf367ad8a6e5dfbadd5f0495543a66d5636beb95"/>
    <w:p>
      <w:pPr>
        <w:pStyle w:val="Heading2"/>
      </w:pPr>
      <w:r>
        <w:t xml:space="preserve">The Industrial Landscape: Why Madrid Matters</w:t>
      </w:r>
    </w:p>
    <w:p>
      <w:pPr>
        <w:pStyle w:val="FirstParagraph"/>
      </w:pPr>
      <w:r>
        <w:t xml:space="preserve">To understand the significance of an</w:t>
      </w:r>
      <w:r>
        <w:t xml:space="preserve"> </w:t>
      </w:r>
      <w:r>
        <w:t xml:space="preserve">Aerospace Engineer</w:t>
      </w:r>
      <w:r>
        <w:t xml:space="preserve"> </w:t>
      </w:r>
      <w:r>
        <w:t xml:space="preserve">in this region, one must first appreciate the industrial ecosystem of Madrid. While Barcelona is often associated with certain aspects of manufacturing due to its proximity to major automotive and logistical hubs, Madrid has strategically positioned itself as a center for high-value research, development, and system integration. The presence of major players such as Airbus Defence and Space, Indra Sistemas, GMV (Guerra y Marín Valores), and various subcontractors specializing in avionics and satellite systems creates a dense network of technological opportunities.</w:t>
      </w:r>
    </w:p>
    <w:p>
      <w:pPr>
        <w:pStyle w:val="BodyText"/>
      </w:pPr>
      <w:r>
        <w:t xml:space="preserve">This concentration is not accidental. The Spanish government has identified the aerospace sector as a key pillar for national economic recovery and technological sovereignty. Consequently, Madrid hosts the headquarters of many decision-making bodies within these multinational corporations. For an engineer, working in</w:t>
      </w:r>
      <w:r>
        <w:t xml:space="preserve"> </w:t>
      </w:r>
      <w:r>
        <w:rPr>
          <w:bCs/>
          <w:b/>
        </w:rPr>
        <w:t xml:space="preserve">Spain Madrid</w:t>
      </w:r>
      <w:r>
        <w:t xml:space="preserve"> </w:t>
      </w:r>
      <w:r>
        <w:t xml:space="preserve">means being at the nerve center of project management, regulatory compliance, and high-level strategic planning. It is a place where theoretical designs are translated into operational realities through rigorous oversight and advanced simulation.</w:t>
      </w:r>
    </w:p>
    <w:bookmarkEnd w:id="20"/>
    <w:bookmarkStart w:id="21" w:name="X013dcf28bf04d259dad0feaab395d3474f09088"/>
    <w:p>
      <w:pPr>
        <w:pStyle w:val="Heading2"/>
      </w:pPr>
      <w:r>
        <w:t xml:space="preserve">The Core Responsibilities of the Aerospace Engineer</w:t>
      </w:r>
    </w:p>
    <w:p>
      <w:pPr>
        <w:pStyle w:val="FirstParagraph"/>
      </w:pPr>
      <w:r>
        <w:t xml:space="preserve">The daily life of an</w:t>
      </w:r>
      <w:r>
        <w:t xml:space="preserve"> </w:t>
      </w:r>
      <w:r>
        <w:t xml:space="preserve">Aerospace Engineer</w:t>
      </w:r>
      <w:r>
        <w:t xml:space="preserve"> </w:t>
      </w:r>
      <w:r>
        <w:t xml:space="preserve">in this context is characterized by extreme precision and multidisciplinary collaboration. Whether working on commercial aircraft, military drones, or satellite constellations, these professionals are tasked with solving complex problems related to aerodynamics, propulsion, structure integrity, and thermal control. In Madrid’s corporate hubs especially the work often leans heavily towards systems engineering and validation.</w:t>
      </w:r>
    </w:p>
    <w:p>
      <w:pPr>
        <w:pStyle w:val="BodyText"/>
      </w:pPr>
      <w:r>
        <w:t xml:space="preserve">For instance an engineer involved in the design of a new satellite for the European Space Agency ESA must ensure that every component can withstand the vacuum of space while communicating effectively with ground stations in various locations including those in Spain. The engineer does not just calculate thrust or lift; they integrate software algorithms, hardware constraints, and safety regulations into a cohesive unit. This holistic approach is essential because modern aerospace systems are as much about code and connectivity as they are about metal and fuel.</w:t>
      </w:r>
    </w:p>
    <w:bookmarkEnd w:id="21"/>
    <w:bookmarkStart w:id="22" w:name="Xcb35a16466625fadc92a6da4ffc8775e1cfdbe2"/>
    <w:p>
      <w:pPr>
        <w:pStyle w:val="Heading2"/>
      </w:pPr>
      <w:r>
        <w:t xml:space="preserve">Research and Innovation: The Madrid Advantage</w:t>
      </w:r>
    </w:p>
    <w:p>
      <w:pPr>
        <w:pStyle w:val="FirstParagraph"/>
      </w:pPr>
      <w:r>
        <w:t xml:space="preserve">Beyond industrial application, the region surrounding Madrid boasts some of Europe’s most advanced research facilities. Institutions such as the National Institute for Aerospace Technology (INTA) have strong ties with universities in the capital, including Universidad Politécnica de Madrid. This academic-industrial nexus provides aerospace engineers with access to cutting-edge wind tunnels, testing labs for composite materials, and supercomputing resources.</w:t>
      </w:r>
    </w:p>
    <w:p>
      <w:pPr>
        <w:pStyle w:val="BodyText"/>
      </w:pPr>
      <w:r>
        <w:t xml:space="preserve">An engineer working in</w:t>
      </w:r>
      <w:r>
        <w:t xml:space="preserve"> </w:t>
      </w:r>
      <w:r>
        <w:rPr>
          <w:bCs/>
          <w:b/>
        </w:rPr>
        <w:t xml:space="preserve">Spain Madrid</w:t>
      </w:r>
      <w:r>
        <w:t xml:space="preserve"> </w:t>
      </w:r>
      <w:r>
        <w:t xml:space="preserve">often participates in collaborative projects funded by the European Union’s Horizon Europe program. These initiatives focus on sustainability, green aviation, and deep space exploration. The local aerospace community is deeply involved in developing technologies that reduce carbon emissions from flight, a critical goal for the continent’s future. Here, the engineer acts as an innovator pushing the boundaries of what is physically possible while adhering to strict environmental standards.</w:t>
      </w:r>
    </w:p>
    <w:bookmarkEnd w:id="22"/>
    <w:bookmarkStart w:id="23" w:name="challenges-and-future-outlook"/>
    <w:p>
      <w:pPr>
        <w:pStyle w:val="Heading2"/>
      </w:pPr>
      <w:r>
        <w:t xml:space="preserve">Challenges and Future Outlook</w:t>
      </w:r>
    </w:p>
    <w:p>
      <w:pPr>
        <w:pStyle w:val="FirstParagraph"/>
      </w:pPr>
      <w:r>
        <w:t xml:space="preserve">Despite its strengths, the aerospace sector faces significant challenges. The shortage of skilled talent is a pressing issue across Europe, and Madrid is no exception. There is a growing demand for engineers who possess not only traditional mechanical skills but also expertise in data science, artificial intelligence, and cybersecurity. As aircraft become more autonomous and satellites form swarms in orbit, the definition of an</w:t>
      </w:r>
      <w:r>
        <w:t xml:space="preserve"> </w:t>
      </w:r>
      <w:r>
        <w:t xml:space="preserve">Aerospace Engineer</w:t>
      </w:r>
      <w:r>
        <w:t xml:space="preserve"> </w:t>
      </w:r>
      <w:r>
        <w:t xml:space="preserve">is expanding to include digital twins and predictive maintenance algorithms.</w:t>
      </w:r>
    </w:p>
    <w:p>
      <w:pPr>
        <w:pStyle w:val="BodyText"/>
      </w:pPr>
      <w:r>
        <w:t xml:space="preserve">Furthermore, geopolitical shifts are influencing the supply chain for aerospace components. Engineers in Madrid must navigate complex international regulations regarding export controls and trade agreements. They must design systems that are resilient against global disruptions while maintaining high performance standards. This requires a level of adaptability and strategic thinking that goes beyond technical competence.</w:t>
      </w:r>
    </w:p>
    <w:bookmarkEnd w:id="23"/>
    <w:bookmarkStart w:id="24" w:name="X9b61b96e57fa5a3c9517735f11dfffa35036a66"/>
    <w:p>
      <w:pPr>
        <w:pStyle w:val="Heading2"/>
      </w:pPr>
      <w:r>
        <w:t xml:space="preserve">Conclusion: A Pillar of Technological Sovereignty</w:t>
      </w:r>
    </w:p>
    <w:p>
      <w:pPr>
        <w:pStyle w:val="FirstParagraph"/>
      </w:pPr>
      <w:r>
        <w:t xml:space="preserve">In conclusion, the role of the aerospace engineer in Madrid is pivotal to both the economic health of Spain and the technological independence of Europe. It is a profession that combines rigorous scientific inquiry with practical engineering solutions, all within a dynamic urban environment that supports innovation. From designing parts for global commercial airliners to developing satellites for climate monitoring, these professionals contribute directly to human progress.</w:t>
      </w:r>
    </w:p>
    <w:p>
      <w:pPr>
        <w:pStyle w:val="BodyText"/>
      </w:pPr>
      <w:r>
        <w:t xml:space="preserve">As we look toward the future of sustainable air travel and expanded space exploration, the importance of centers like Madrid will only grow. The city offers a unique blend of historical industrial strength and modern digital capability. For those aspiring to enter this field, understanding the specific context of working in</w:t>
      </w:r>
      <w:r>
        <w:t xml:space="preserve"> </w:t>
      </w:r>
      <w:r>
        <w:rPr>
          <w:bCs/>
          <w:b/>
        </w:rPr>
        <w:t xml:space="preserve">Spain Madrid</w:t>
      </w:r>
      <w:r>
        <w:t xml:space="preserve"> </w:t>
      </w:r>
      <w:r>
        <w:t xml:space="preserve">is crucial. It provides insight into how global aerospace challenges are met with local ingenuity and international collaboration. Ultimately, the aerospace engineer in Madrid is not just a technician but a steward of humanity’s ambition to reach higher, further, and faster.</w:t>
      </w:r>
    </w:p>
    <w:p>
      <w:r>
        <w:pict>
          <v:rect style="width:0;height:1.5pt" o:hralign="center" o:hrstd="t" o:hr="t"/>
        </w:pict>
      </w:r>
    </w:p>
    <w:p>
      <w:pPr>
        <w:pStyle w:val="FirstParagraph"/>
      </w:pPr>
      <w:r>
        <w:rPr>
          <w:iCs/>
          <w:i/>
        </w:rPr>
        <w:t xml:space="preserve">This document serves as an overview of the professional landscape for Aerospace Engineers within the specific regional context of Spain Madrid.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Spain Madrid</dc:title>
  <dc:creator/>
  <dc:language>en</dc:language>
  <cp:keywords/>
  <dcterms:created xsi:type="dcterms:W3CDTF">2026-07-29T12:15:30Z</dcterms:created>
  <dcterms:modified xsi:type="dcterms:W3CDTF">2026-07-29T12:15:30Z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