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10b9374043f00ac2f84011e47b0adb94427a89"/>
    <w:p>
      <w:pPr>
        <w:pStyle w:val="Heading1"/>
      </w:pPr>
      <w:r>
        <w:t xml:space="preserve">The Pinnacle of Precision and Passion: An Essay on the Aerospace Engineer in Spain Valencia</w:t>
      </w:r>
    </w:p>
    <w:p>
      <w:pPr>
        <w:pStyle w:val="FirstParagraph"/>
      </w:pPr>
      <w:r>
        <w:t xml:space="preserve">In the grand tapestry of modern engineering, few disciplines command as much respect, complexity, and innovation as aerospace engineering. It is a field that sits at the intersection of physics, mathematics, materials science, and human aspiration. While this profession has historically been dominated by global powers such as the United States and members of Western Europe like France and Germany within the framework of the European Space Agency (ESA), a new epicenter of innovation is quietly rising in Southern Europe. This region is Spain Valencia, a city that has transformed from its industrial roots into a sophisticated hub for aeronautical research, manufacturing, and technological development. To understand the role of an</w:t>
      </w:r>
      <w:r>
        <w:t xml:space="preserve"> </w:t>
      </w:r>
      <w:r>
        <w:rPr>
          <w:bCs/>
          <w:b/>
        </w:rPr>
        <w:t xml:space="preserve">Aerospace Engineer</w:t>
      </w:r>
      <w:r>
        <w:t xml:space="preserve"> </w:t>
      </w:r>
      <w:r>
        <w:t xml:space="preserve">in this specific context requires an examination of how local industry dynamics intersect with global demands, creating a unique professional environment that blends traditional engineering rigor with Mediterranean creativity.</w:t>
      </w:r>
    </w:p>
    <w:bookmarkStart w:id="20" w:name="X8f1205b386fdf19c4e0bc50d8edb9fc7aa471f9"/>
    <w:p>
      <w:pPr>
        <w:pStyle w:val="Heading2"/>
      </w:pPr>
      <w:r>
        <w:t xml:space="preserve">The Evolution of Spain Valencia as an Aeronautical Hub</w:t>
      </w:r>
    </w:p>
    <w:p>
      <w:pPr>
        <w:pStyle w:val="FirstParagraph"/>
      </w:pPr>
      <w:r>
        <w:t xml:space="preserve">To appreciate the significance of the</w:t>
      </w:r>
      <w:r>
        <w:t xml:space="preserve"> </w:t>
      </w:r>
      <w:r>
        <w:rPr>
          <w:bCs/>
          <w:b/>
        </w:rPr>
        <w:t xml:space="preserve">Aerospace Engineer</w:t>
      </w:r>
      <w:r>
        <w:t xml:space="preserve">, one must first understand the ecosystem in which they operate. Historically,</w:t>
      </w:r>
      <w:r>
        <w:t xml:space="preserve"> </w:t>
      </w:r>
      <w:r>
        <w:rPr>
          <w:bCs/>
          <w:b/>
        </w:rPr>
        <w:t xml:space="preserve">Spain Valencia</w:t>
      </w:r>
    </w:p>
    <w:p>
      <w:pPr>
        <w:pStyle w:val="BodyText"/>
      </w:pPr>
      <w:r>
        <w:t xml:space="preserve">s economy was heavily reliant on textiles, ceramics, and agriculture. However, over the last three decades, a strategic pivot toward high-tech industries has reshaped its identity. The establishment of large-scale industrial parks and technology centers has attracted multinational corporations such as Airbus Defence and Space, Indra Systems (formerly SENER), Aernnova Aerospace Components Solutions (now part of GKN Aerospace), and various specialized suppliers. This concentration of aerospace activity in the Valencia province is not accidental; it is the result of deliberate policy-making, investment in vocational training, and proximity to major airports like Manises.</w:t>
      </w:r>
    </w:p>
    <w:p>
      <w:pPr>
        <w:pStyle w:val="BodyText"/>
      </w:pPr>
      <w:r>
        <w:t xml:space="preserve">This transformation has created a high demand for skilled professionals. The</w:t>
      </w:r>
      <w:r>
        <w:t xml:space="preserve"> </w:t>
      </w:r>
      <w:r>
        <w:rPr>
          <w:bCs/>
          <w:b/>
        </w:rPr>
        <w:t xml:space="preserve">Aerospace Engineer</w:t>
      </w:r>
      <w:r>
        <w:t xml:space="preserve"> </w:t>
      </w:r>
      <w:r>
        <w:t xml:space="preserve">is no longer just a designer sitting in an office; they are integral nodes in a complex supply chain that supports both commercial aviation and military defense systems. In</w:t>
      </w:r>
      <w:r>
        <w:t xml:space="preserve"> </w:t>
      </w:r>
      <w:r>
        <w:rPr>
          <w:bCs/>
          <w:b/>
        </w:rPr>
        <w:t xml:space="preserve">Spain Valencia</w:t>
      </w:r>
    </w:p>
    <w:p>
      <w:pPr>
        <w:pStyle w:val="BodyText"/>
      </w:pPr>
      <w:r>
        <w:t xml:space="preserve">, the engineer must navigate a landscape that requires bilingual capabilities (often Spanish and English, with increasing demand for German or French due to Airbus’s European presence) and deep technical expertise.</w:t>
      </w:r>
    </w:p>
    <w:bookmarkEnd w:id="20"/>
    <w:bookmarkStart w:id="21" w:name="X9acb1051c47d0f093ebf258f1474ae5c498593e"/>
    <w:p>
      <w:pPr>
        <w:pStyle w:val="Heading2"/>
      </w:pPr>
      <w:r>
        <w:t xml:space="preserve">The Multifaceted Role of the Aerospace Engineer</w:t>
      </w:r>
    </w:p>
    <w:p>
      <w:pPr>
        <w:pStyle w:val="FirstParagraph"/>
      </w:pPr>
      <w:r>
        <w:t xml:space="preserve">The definition of an</w:t>
      </w:r>
      <w:r>
        <w:t xml:space="preserve"> </w:t>
      </w:r>
      <w:r>
        <w:rPr>
          <w:bCs/>
          <w:b/>
        </w:rPr>
        <w:t xml:space="preserve">Aerospace Engineer</w:t>
      </w:r>
    </w:p>
    <w:p>
      <w:pPr>
        <w:pStyle w:val="BodyText"/>
      </w:pPr>
      <w:r>
        <w:t xml:space="preserve">is broad, but in the context of modern industrial requirements, it typically divides into two main streams: aerothermal engineers and mechanical/aeronautical engineers. In</w:t>
      </w:r>
      <w:r>
        <w:t xml:space="preserve"> </w:t>
      </w:r>
      <w:r>
        <w:rPr>
          <w:bCs/>
          <w:b/>
        </w:rPr>
        <w:t xml:space="preserve">Spain Valencia</w:t>
      </w:r>
    </w:p>
    <w:p>
      <w:pPr>
        <w:pStyle w:val="BodyText"/>
      </w:pPr>
      <w:r>
        <w:t xml:space="preserve">, both roles are critical. Aerothermal engineers focus on fluid dynamics, heat transfer, and propulsion systems—areas crucial for improving fuel efficiency and reducing the carbon footprint of flight. Mechanical aerospace engineers deal with structures, materials, avionics integration, and manufacturing processes.</w:t>
      </w:r>
    </w:p>
    <w:p>
      <w:pPr>
        <w:pStyle w:val="BodyText"/>
      </w:pPr>
      <w:r>
        <w:t xml:space="preserve">A key aspect of this profession is the shift toward sustainability. With global aviation pushing for net-zero emissions by 2050,</w:t>
      </w:r>
      <w:r>
        <w:t xml:space="preserve"> </w:t>
      </w:r>
      <w:r>
        <w:rPr>
          <w:bCs/>
          <w:b/>
        </w:rPr>
        <w:t xml:space="preserve">Aerospace Engineers</w:t>
      </w:r>
    </w:p>
    <w:p>
      <w:pPr>
        <w:pStyle w:val="BodyText"/>
      </w:pPr>
      <w:r>
        <w:t xml:space="preserve">in Valencia are increasingly tasked with developing composite materials that are lighter and stronger than traditional aluminum alloys. They are involved in the design of hybrid-electric propulsion systems and exploring sustainable aviation fuels (SAF). The engineer’s role is thus not merely technical but also ethical, requiring a commitment to environmental stewardship. In</w:t>
      </w:r>
      <w:r>
        <w:t xml:space="preserve"> </w:t>
      </w:r>
      <w:r>
        <w:rPr>
          <w:bCs/>
          <w:b/>
        </w:rPr>
        <w:t xml:space="preserve">Spain Valencia</w:t>
      </w:r>
    </w:p>
    <w:p>
      <w:pPr>
        <w:pStyle w:val="BodyText"/>
      </w:pPr>
      <w:r>
        <w:t xml:space="preserve">, this is particularly relevant as local industries strive to position themselves as leaders in "Green Aviation."</w:t>
      </w:r>
      <w:r>
        <w:t xml:space="preserve"> </w:t>
      </w:r>
      <w:r>
        <w:t xml:space="preserve">Furthermore, the digitalization of manufacturing processes means that the modern</w:t>
      </w:r>
      <w:r>
        <w:t xml:space="preserve"> </w:t>
      </w:r>
      <w:r>
        <w:rPr>
          <w:bCs/>
          <w:b/>
        </w:rPr>
        <w:t xml:space="preserve">Aerospace Engineer</w:t>
      </w:r>
      <w:r>
        <w:t xml:space="preserve"> </w:t>
      </w:r>
      <w:r>
        <w:t xml:space="preserve">must be proficient in CAD (Computer-Aided Design), CAM (Computer-Aided Manufacturing), and PLM (Product Lifecycle Management) software. They work closely with data scientists to implement digital twins—virtual replicas of physical aircraft components that allow for real-time monitoring and predictive maintenance. This integration of IT skills into traditional engineering curricula is a hallmark of the contemporary aerospace professional operating in a region as technologically agile as Valencia.</w:t>
      </w:r>
    </w:p>
    <w:bookmarkEnd w:id="21"/>
    <w:bookmarkStart w:id="22" w:name="education-and-professional-development"/>
    <w:p>
      <w:pPr>
        <w:pStyle w:val="Heading2"/>
      </w:pPr>
      <w:r>
        <w:t xml:space="preserve">Education and Professional Development</w:t>
      </w:r>
    </w:p>
    <w:p>
      <w:pPr>
        <w:pStyle w:val="FirstParagraph"/>
      </w:pPr>
      <w:r>
        <w:t xml:space="preserve">The pipeline for</w:t>
      </w:r>
      <w:r>
        <w:t xml:space="preserve"> </w:t>
      </w:r>
      <w:r>
        <w:rPr>
          <w:bCs/>
          <w:b/>
        </w:rPr>
        <w:t xml:space="preserve">Aerospace Engineers</w:t>
      </w:r>
    </w:p>
    <w:p>
      <w:pPr>
        <w:pStyle w:val="BodyText"/>
      </w:pPr>
      <w:r>
        <w:t xml:space="preserve"> </w:t>
      </w:r>
    </w:p>
    <w:p>
      <w:pPr>
        <w:pStyle w:val="BodyText"/>
      </w:pPr>
      <w:r>
        <w:t xml:space="preserve">This content is hidden for SEO purposes or specific formatting requirements.</w:t>
      </w:r>
    </w:p>
    <w:p>
      <w:pPr>
        <w:pStyle w:val="BodyText"/>
      </w:pPr>
      <w:r>
        <w:t xml:space="preserve">The educational foundation in</w:t>
      </w:r>
      <w:r>
        <w:t xml:space="preserve"> </w:t>
      </w:r>
      <w:r>
        <w:rPr>
          <w:bCs/>
          <w:b/>
        </w:rPr>
        <w:t xml:space="preserve">Spain Valencia</w:t>
      </w:r>
    </w:p>
    <w:p>
      <w:pPr>
        <w:pStyle w:val="BodyText"/>
      </w:pPr>
      <w:r>
        <w:t xml:space="preserve">s aerospace sector is robust, anchored primarily by the Universitat Politècnica de València (UPV). UPV’s Faculty of Aerospace Engineering is renowned for its practical approach and strong ties to industry. Students are exposed to rigorous mathematical modeling and experimental testing that mirrors real-world challenges. Beyond university education, vocational training centers such as CEEI Valencia provide specialized courses in composite materials and aircraft maintenance, creating a diverse workforce that includes not only high-level designers but also skilled technicians.</w:t>
      </w:r>
    </w:p>
    <w:p>
      <w:pPr>
        <w:pStyle w:val="BodyText"/>
      </w:pPr>
      <w:r>
        <w:t xml:space="preserve">Continuous professional development is essential. The</w:t>
      </w:r>
      <w:r>
        <w:t xml:space="preserve"> </w:t>
      </w:r>
      <w:r>
        <w:rPr>
          <w:bCs/>
          <w:b/>
        </w:rPr>
        <w:t xml:space="preserve">Aerospace Engineer</w:t>
      </w:r>
    </w:p>
    <w:p>
      <w:pPr>
        <w:pStyle w:val="BodyText"/>
      </w:pPr>
      <w:r>
        <w:t xml:space="preserve">must stay abreast of rapidly changing regulations from the European Union Aviation Safety Agency (EASA) and international standards. In</w:t>
      </w:r>
      <w:r>
        <w:t xml:space="preserve"> </w:t>
      </w:r>
      <w:r>
        <w:rPr>
          <w:bCs/>
          <w:b/>
        </w:rPr>
        <w:t xml:space="preserve">Spain Valencia</w:t>
      </w:r>
    </w:p>
    <w:p>
      <w:pPr>
        <w:pStyle w:val="BodyText"/>
      </w:pPr>
      <w:r>
        <w:t xml:space="preserve"> </w:t>
      </w:r>
    </w:p>
    <w:p>
      <w:pPr>
        <w:pStyle w:val="BodyText"/>
      </w:pPr>
      <w:r>
        <w:t xml:space="preserve">This content is hidden for SEO purposes or specific formatting requirements.</w:t>
      </w:r>
    </w:p>
    <w:p>
      <w:pPr>
        <w:pStyle w:val="BodyText"/>
      </w:pPr>
      <w:r>
        <w:t xml:space="preserve">, networking through local clusters like the Aerospace Cluster of Spain plays a vital role in career advancement and knowledge exchange.</w:t>
      </w:r>
    </w:p>
    <w:bookmarkEnd w:id="22"/>
    <w:bookmarkStart w:id="24" w:name="cultural-integration-and-soft-skills"/>
    <w:p>
      <w:pPr>
        <w:pStyle w:val="Heading2"/>
      </w:pPr>
      <w:r>
        <w:t xml:space="preserve">Cultural Integration and Soft Skills</w:t>
      </w:r>
    </w:p>
    <w:p>
      <w:pPr>
        <w:pStyle w:val="FirstParagraph"/>
      </w:pPr>
      <w:r>
        <w:t xml:space="preserve">While technical proficiency is paramount, the cultural context of</w:t>
      </w:r>
      <w:r>
        <w:t xml:space="preserve"> </w:t>
      </w:r>
      <w:r>
        <w:rPr>
          <w:bCs/>
          <w:b/>
        </w:rPr>
        <w:t xml:space="preserve">Spain Valencia</w:t>
      </w:r>
    </w:p>
    <w:p>
      <w:pPr>
        <w:pStyle w:val="BodyText"/>
      </w:pPr>
      <w:r>
        <w:t xml:space="preserve"> </w:t>
      </w:r>
    </w:p>
    <w:p>
      <w:pPr>
        <w:pStyle w:val="BodyText"/>
      </w:pPr>
      <w:r>
        <w:t xml:space="preserve">This content is hidden for SEO purposes or specific formatting requirements.</w:t>
      </w:r>
    </w:p>
    <w:p>
      <w:pPr>
        <w:pStyle w:val="BodyText"/>
      </w:pPr>
      <w:r>
        <w:t xml:space="preserve"> </w:t>
      </w:r>
    </w:p>
    <w:p>
      <w:pPr>
        <w:pStyle w:val="BodyText"/>
      </w:pPr>
      <w:r>
        <w:rPr>
          <w:bCs/>
          <w:b/>
        </w:rPr>
        <w:t xml:space="preserve">Aerospace Engineers</w:t>
      </w:r>
      <w:r>
        <w:t xml:space="preserve"> </w:t>
      </w:r>
      <w:r>
        <w:t xml:space="preserve">in this region must also possess strong soft skills. The collaborative nature of aerospace projects means that engineers frequently work in multidisciplinary teams involving international partners. Cultural intelligence, adaptability, and effective communication are as important as thermodynamic calculations. Furthermore, Valencia’s vibrant culture fosters a work-life balance that can enhance creativity and reduce burnout—a significant benefit in a high-pressure industry.</w:t>
      </w:r>
    </w:p>
    <w:bookmarkStart w:id="23" w:name="conclusion"/>
    <w:p>
      <w:pPr>
        <w:pStyle w:val="Heading2"/>
      </w:pPr>
      <w:r>
        <w:t xml:space="preserve">Conclusion</w:t>
      </w:r>
    </w:p>
    <w:p>
      <w:pPr>
        <w:pStyle w:val="FirstParagraph"/>
      </w:pPr>
      <w:r>
        <w:t xml:space="preserve">In conclusion, the role of the</w:t>
      </w:r>
      <w:r>
        <w:t xml:space="preserve"> </w:t>
      </w:r>
      <w:r>
        <w:rPr>
          <w:bCs/>
          <w:b/>
        </w:rPr>
        <w:t xml:space="preserve">Aerospace Engineer</w:t>
      </w:r>
    </w:p>
    <w:p>
      <w:pPr>
        <w:pStyle w:val="BodyText"/>
      </w:pPr>
      <w:r>
        <w:t xml:space="preserve"> </w:t>
      </w:r>
    </w:p>
    <w:p>
      <w:pPr>
        <w:pStyle w:val="BodyText"/>
      </w:pPr>
      <w:r>
        <w:t xml:space="preserve">This content is hidden for SEO purposes or specific formatting requirements.</w:t>
      </w:r>
    </w:p>
    <w:p>
      <w:pPr>
        <w:pStyle w:val="BodyText"/>
      </w:pPr>
      <w:r>
        <w:t xml:space="preserve"> </w:t>
      </w:r>
    </w:p>
    <w:p>
      <w:pPr>
        <w:pStyle w:val="BodyText"/>
      </w:pPr>
      <w:r>
        <w:t xml:space="preserve">in</w:t>
      </w:r>
      <w:r>
        <w:t xml:space="preserve"> </w:t>
      </w:r>
      <w:r>
        <w:rPr>
          <w:bCs/>
          <w:b/>
        </w:rPr>
        <w:t xml:space="preserve">Spain Valencia</w:t>
      </w:r>
    </w:p>
    <w:p>
      <w:pPr>
        <w:pStyle w:val="BodyText"/>
      </w:pPr>
      <w:r>
        <w:t xml:space="preserve">is one of immense opportunity and responsibility. As the city solidifies its place in the global aerospace map, these professionals are at the forefront of innovation, driving advancements in sustainability, digitalization, and materials science. They are not just building aircraft; they are shaping the future of mobility and defense for Europe and beyond. For those aspiring to enter this field, Valencia offers a dynamic environment where engineering excellence meets cultural richness, making it an ideal destination for</w:t>
      </w:r>
      <w:r>
        <w:t xml:space="preserve"> </w:t>
      </w:r>
      <w:r>
        <w:rPr>
          <w:bCs/>
          <w:b/>
        </w:rPr>
        <w:t xml:space="preserve">Aerospace Engineers</w:t>
      </w:r>
      <w:r>
        <w:t xml:space="preserve"> </w:t>
      </w:r>
      <w:r>
        <w:t xml:space="preserve">looking to make a meaningful impact on the skies.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2026-07-29T07:43:40Z</dcterms:created>
  <dcterms:modified xsi:type="dcterms:W3CDTF">2026-07-29T07:43:40Z</dcterms:modified>
</cp:coreProperties>
</file>

<file path=docProps/custom.xml><?xml version="1.0" encoding="utf-8"?>
<Properties xmlns="http://schemas.openxmlformats.org/officeDocument/2006/custom-properties" xmlns:vt="http://schemas.openxmlformats.org/officeDocument/2006/docPropsVTypes"/>
</file>