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c65042f33af1494b8228925d8f3b9d561a0592d"/>
    <w:p>
      <w:pPr>
        <w:pStyle w:val="Heading1"/>
      </w:pPr>
      <w:r>
        <w:t xml:space="preserve">The Future of Flight: The Critical Role of the Aerospace Engineer in United Arab Emirates Dubai</w:t>
      </w:r>
    </w:p>
    <w:p>
      <w:pPr>
        <w:pStyle w:val="FirstParagraph"/>
      </w:pPr>
      <w:r>
        <w:rPr>
          <w:bCs/>
          <w:b/>
        </w:rPr>
        <w:t xml:space="preserve">Abstract:</w:t>
      </w:r>
      <w:r>
        <w:t xml:space="preserve">This essay explores the pivotal role of the aerospace engineer within the rapidly evolving aviation and space sectors. Specifically, it examines how these professionals are instrumental in realizing ambitious infrastructure projects and technological innovations in United Arab Emirates Dubai. By analyzing current industry trends, regulatory frameworks, and future visions, this document highlights why aerospace engineering is central to maintaining Dubai’s status as a global hub for connectivity and innovation.</w:t>
      </w:r>
    </w:p>
    <w:bookmarkStart w:id="20" w:name="introduction"/>
    <w:p>
      <w:pPr>
        <w:pStyle w:val="Heading2"/>
      </w:pPr>
      <w:r>
        <w:t xml:space="preserve">Introduction</w:t>
      </w:r>
    </w:p>
    <w:p>
      <w:pPr>
        <w:pStyle w:val="FirstParagraph"/>
      </w:pPr>
      <w:r>
        <w:t xml:space="preserve">Dubai has long been recognized not merely as a city in the United Arab Emirates, but as a symbol of rapid modernization, luxury, and architectural ambition. However, beneath its skyscrapers and artificial islands lies a complex web of aviation infrastructure that relies heavily on one specific group of professionals: the aerospace engineer. As the United Arab Emirates continues to expand its footprint in both commercial aviation and space exploration—most notably through initiatives like the Mars Mission—the demand for skilled aerospace engineers has never been higher. This essay argues that the aerospace engineer is not just a technical contributor but a visionary architect of Dubai’s future, driving sustainability, efficiency, and global connectivity.</w:t>
      </w:r>
    </w:p>
    <w:bookmarkEnd w:id="20"/>
    <w:bookmarkStart w:id="21" w:name="Xcdda269d5f14731b377933975b77261325b90a6"/>
    <w:p>
      <w:pPr>
        <w:pStyle w:val="Heading2"/>
      </w:pPr>
      <w:r>
        <w:t xml:space="preserve">The Foundation of Aviation Infrastructure in United Arab Emirates Dubai</w:t>
      </w:r>
    </w:p>
    <w:p>
      <w:pPr>
        <w:pStyle w:val="FirstParagraph"/>
      </w:pPr>
      <w:r>
        <w:t xml:space="preserve">Dubai International Airport (DXB) and Al Maktoum International Airport (DWC) are among the busiest airports in the world. The maintenance, expansion, and operational efficiency of these facilities require sophisticated engineering solutions. Here, the aerospace engineer plays a crucial role. They design air traffic management systems that optimize flight paths to reduce fuel consumption and noise pollution. Furthermore, they contribute to the structural integrity of hangars and terminals designed to withstand extreme desert temperatures while maintaining aerodynamic efficiency in logistics operations.</w:t>
      </w:r>
    </w:p>
    <w:p>
      <w:pPr>
        <w:pStyle w:val="BodyText"/>
      </w:pPr>
      <w:r>
        <w:t xml:space="preserve">In United Arab Emirates Dubai, where aviation is a cornerstone of the economy, aerospace engineers ensure that aircraft turnaround times are minimized without compromising safety. They work closely with airlines like Emirates and flydubai to upgrade fleets and implement predictive maintenance technologies. This proactive approach reduces downtime and ensures that passengers experience seamless travel, reinforcing Dubai’s reputation as a premier global transit hub.</w:t>
      </w:r>
    </w:p>
    <w:bookmarkEnd w:id="21"/>
    <w:bookmarkStart w:id="22" w:name="sustainability-and-green-aviation"/>
    <w:p>
      <w:pPr>
        <w:pStyle w:val="Heading2"/>
      </w:pPr>
      <w:r>
        <w:t xml:space="preserve">Sustainability and Green Aviation</w:t>
      </w:r>
    </w:p>
    <w:p>
      <w:pPr>
        <w:pStyle w:val="FirstParagraph"/>
      </w:pPr>
      <w:r>
        <w:t xml:space="preserve">As the world grapples with climate change, the aerospace engineer in United Arab Emirates Dubai is at the forefront of sustainable aviation practices. The UAE has committed to significant carbon neutrality goals, and airports like DXB are actively seeking ways to reduce their environmental footprint. Aerospace engineers are tasked with designing more efficient propulsion systems for ground support equipment and exploring alternative fuels such as Sustainable Aviation Fuel (SAF).</w:t>
      </w:r>
    </w:p>
    <w:p>
      <w:pPr>
        <w:pStyle w:val="BodyText"/>
      </w:pPr>
      <w:r>
        <w:t xml:space="preserve">Moreover, the unique geographical conditions of Dubai present specific challenges. The high ambient temperatures affect aircraft performance and engine efficiency. Aerospace engineers must tailor aerodynamic designs and thermal management systems to ensure optimal performance in these harsh environments. By integrating smart grid technologies into airport operations, they help reduce energy consumption, aligning with the broader sustainability goals of United Arab Emirates Dubai.</w:t>
      </w:r>
    </w:p>
    <w:bookmarkEnd w:id="22"/>
    <w:bookmarkStart w:id="23" w:name="the-space-frontier-beyond-the-skies"/>
    <w:p>
      <w:pPr>
        <w:pStyle w:val="Heading2"/>
      </w:pPr>
      <w:r>
        <w:t xml:space="preserve">The Space Frontier: Beyond the Skies</w:t>
      </w:r>
    </w:p>
    <w:p>
      <w:pPr>
        <w:pStyle w:val="FirstParagraph"/>
      </w:pPr>
      <w:r>
        <w:t xml:space="preserve">The scope of aerospace engineering extends far beyond traditional aviation. The United Arab Emirates has made remarkable strides in space exploration, highlighted by the successful launch of Hope Probe (Al-Amal) to Mars and the planned missions to Venus. These endeavors are not just scientific achievements but national pride projects that rely heavily on the expertise of aerospace engineers.</w:t>
      </w:r>
    </w:p>
    <w:p>
      <w:pPr>
        <w:pStyle w:val="BodyText"/>
      </w:pPr>
      <w:r>
        <w:t xml:space="preserve">In Dubai, home institutions like Khalifa University and research centers such as the Mohammed Bin Rashid Space Center employ aerospace engineers who design satellites, launch vehicles, and planetary rovers. These professionals collaborate with international agencies like NASA and ESA to ensure mission success. The knowledge transfer gained from these projects spills over into local industries, fostering a culture of innovation that benefits the entire technological ecosystem of United Arab Emirates Dubai.</w:t>
      </w:r>
    </w:p>
    <w:bookmarkEnd w:id="23"/>
    <w:bookmarkStart w:id="24" w:name="Xa7b0772345a258be70797dc570f0239ff3246c6"/>
    <w:p>
      <w:pPr>
        <w:pStyle w:val="Heading2"/>
      </w:pPr>
      <w:r>
        <w:t xml:space="preserve">Economic Impact and Workforce Development</w:t>
      </w:r>
    </w:p>
    <w:p>
      <w:pPr>
        <w:pStyle w:val="FirstParagraph"/>
      </w:pPr>
      <w:r>
        <w:t xml:space="preserve">The presence of aerospace engineers in United Arab Emirates Dubai drives economic growth by attracting international investment and fostering high-tech industries. As multinational companies set up regional headquarters in the city, they seek local talent capable of supporting their operations. This demand has led to a surge in educational programs focused on STEM (Science, Technology, Engineering, and Mathematics) subjects.</w:t>
      </w:r>
    </w:p>
    <w:p>
      <w:pPr>
        <w:pStyle w:val="BodyText"/>
      </w:pPr>
      <w:r>
        <w:t xml:space="preserve">Universities across United Arab Emirates Dubai are expanding their aerospace engineering departments to meet this demand. Curricula are increasingly tailored to include real-world applications relevant to the region’s specific challenges and opportunities. This focus on education ensures a steady pipeline of qualified professionals who can innovate and lead in a competitive global market.</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 aerospace industry faces a global shortage of skilled engineers, making talent retention critical for United Arab Emirates Dubai. Additionally, the rapid pace of technological change requires continuous upskilling. Aerospace engineers must adapt to emerging technologies such as artificial intelligence in flight systems and autonomous drones.</w:t>
      </w:r>
    </w:p>
    <w:p>
      <w:pPr>
        <w:pStyle w:val="BodyText"/>
      </w:pPr>
      <w:r>
        <w:t xml:space="preserve">Looking ahead, the integration of urban air mobility (UAM) solutions could transform transportation within United Arab Emirates Dubai. Aerospace engineers will be instrumental in designing and regulating air taxi services, ensuring they are safe, efficient, and integrated into the existing urban landscape. This next frontier represents both a challenge and an opportunity for engineers to redefine how people move within the city.</w:t>
      </w:r>
    </w:p>
    <w:bookmarkEnd w:id="25"/>
    <w:bookmarkStart w:id="26" w:name="conclusion"/>
    <w:p>
      <w:pPr>
        <w:pStyle w:val="Heading2"/>
      </w:pPr>
      <w:r>
        <w:t xml:space="preserve">Conclusion</w:t>
      </w:r>
    </w:p>
    <w:p>
      <w:pPr>
        <w:pStyle w:val="FirstParagraph"/>
      </w:pPr>
      <w:r>
        <w:t xml:space="preserve">In conclusion, the aerospace engineer is indispensable to the continued success of United Arab Emirates Dubai. From maintaining world-class aviation infrastructure to leading groundbreaking space missions, these professionals embody the spirit of innovation that defines the region. As Dubai looks toward a future characterized by sustainability and advanced technology, the role of the aerospace engineer will only grow in importance. By investing in education, fostering international collaboration, and embracing new technologies, United Arab Emirates Dubai can ensure that its aerospace sector remains at the cutting edge of global achievement.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United Arab Emirates Dubai</dc:title>
  <dc:creator/>
  <dc:language>en</dc:language>
  <cp:keywords/>
  <dcterms:created xsi:type="dcterms:W3CDTF">2026-07-29T15:06:05Z</dcterms:created>
  <dcterms:modified xsi:type="dcterms:W3CDTF">2026-07-29T15:06:05Z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