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316ebf49b9fa71a14a924166ae0b8de13a44639"/>
    <w:p>
      <w:pPr>
        <w:pStyle w:val="Heading1"/>
      </w:pPr>
      <w:r>
        <w:t xml:space="preserve">The Pinnacle of Innovation: The Aerospace Engineer in United Kingdom London</w:t>
      </w:r>
    </w:p>
    <w:p>
      <w:pPr>
        <w:pStyle w:val="FirstParagraph"/>
      </w:pPr>
      <w:r>
        <w:rPr>
          <w:bCs/>
          <w:b/>
        </w:rPr>
        <w:t xml:space="preserve">Introduction</w:t>
      </w:r>
    </w:p>
    <w:p>
      <w:pPr>
        <w:pStyle w:val="BodyText"/>
      </w:pPr>
      <w:r>
        <w:t xml:space="preserve">In the bustling heart of Europe, where history meets modernity, lies a city that serves as a critical node in the global aviation network. This is</w:t>
      </w:r>
      <w:r>
        <w:t xml:space="preserve"> </w:t>
      </w:r>
      <w:r>
        <w:t xml:space="preserve">United Kingdom London</w:t>
      </w:r>
      <w:r>
        <w:t xml:space="preserve">, a metropolis that not only governs one of the world’s largest economies but also stands at the forefront of technological innovation. Within this dynamic environment, few professions embody the spirit of engineering excellence and forward-thinking ambition quite like that of the</w:t>
      </w:r>
      <w:r>
        <w:t xml:space="preserve"> </w:t>
      </w:r>
      <w:r>
        <w:t xml:space="preserve">Aerospace Engineer</w:t>
      </w:r>
      <w:r>
        <w:t xml:space="preserve">. This essay explores the multifaceted role, responsibilities, and profound impact of the Aerospace Engineer within this unique geographical and economic context.</w:t>
      </w:r>
    </w:p>
    <w:p>
      <w:pPr>
        <w:pStyle w:val="BodyText"/>
      </w:pPr>
      <w:r>
        <w:t xml:space="preserve">The aerospace sector is not merely an industry; it is a testament to human ingenuity. From the Wright Brothers’ first flight to the supersonic travel that once connected continents in hours, aviation has reshaped how humanity perceives distance and connection. In</w:t>
      </w:r>
      <w:r>
        <w:t xml:space="preserve"> </w:t>
      </w:r>
      <w:r>
        <w:t xml:space="preserve">United Kingdom London</w:t>
      </w:r>
      <w:r>
        <w:t xml:space="preserve">, this narrative continues with renewed vigor. The city, hosting two of the busiest airports in Europe (Heathrow and Gatwick) and serving as a hub for global business, relies heavily on the expertise of skilled engineers to ensure safety, efficiency, and sustainability. The</w:t>
      </w:r>
      <w:r>
        <w:t xml:space="preserve"> </w:t>
      </w:r>
      <w:r>
        <w:t xml:space="preserve">Aerospace Engineer</w:t>
      </w:r>
      <w:r>
        <w:t xml:space="preserve"> </w:t>
      </w:r>
      <w:r>
        <w:t xml:space="preserve">is the architect behind these achievements.</w:t>
      </w:r>
    </w:p>
    <w:bookmarkStart w:id="20" w:name="Xdc46b32ed5de366bcef5853a18bff48791489dd"/>
    <w:p>
      <w:pPr>
        <w:pStyle w:val="Heading2"/>
      </w:pPr>
      <w:r>
        <w:t xml:space="preserve">The Core Responsibilities of an Aerospace Engineer</w:t>
      </w:r>
    </w:p>
    <w:p>
      <w:pPr>
        <w:pStyle w:val="FirstParagraph"/>
      </w:pPr>
      <w:r>
        <w:t xml:space="preserve">An</w:t>
      </w:r>
      <w:r>
        <w:t xml:space="preserve"> </w:t>
      </w:r>
      <w:r>
        <w:t xml:space="preserve">Aerospace Engineer</w:t>
      </w:r>
      <w:r>
        <w:t xml:space="preserve"> </w:t>
      </w:r>
      <w:r>
        <w:t xml:space="preserve">is responsible for designing, developing, and testing aircraft and spacecraft. Their work spans a wide array of disciplines, including aerodynamics, propulsion systems, materials science, and structural analysis. In the context of</w:t>
      </w:r>
      <w:r>
        <w:t xml:space="preserve"> </w:t>
      </w:r>
      <w:r>
        <w:t xml:space="preserve">United Kingdom London</w:t>
      </w:r>
      <w:r>
        <w:t xml:space="preserve">, where regulatory standards set by the Civil Aviation Authority (CAA) are among the strictest in the world, precision is paramount.</w:t>
      </w:r>
    </w:p>
    <w:p>
      <w:pPr>
        <w:pStyle w:val="BodyText"/>
      </w:pPr>
      <w:r>
        <w:t xml:space="preserve">One of the primary duties involves conceptual design. Engineers must translate abstract ideas into viable technical specifications. This requires a deep understanding of physics and mathematics, as well as creative problem-solving skills. For instance, when designing a new wing structure for a commercial airliner based out of Heathrow, an engineer must consider lift-to-drag ratios, fuel efficiency, and structural integrity under various stress conditions.</w:t>
      </w:r>
    </w:p>
    <w:p>
      <w:pPr>
        <w:pStyle w:val="BodyText"/>
      </w:pPr>
      <w:r>
        <w:t xml:space="preserve">Beyond design, testing is a critical phase. Wind tunnel simulations and flight tests are conducted to validate theoretical models. In recent years, the role has expanded to include digital simulation using advanced software tools like CAD (Computer-Aided Design) and CAE (Computer-Aided Engineering). These tools allow engineers in London’s tech hubs to predict performance issues before physical prototypes are built, saving time and resources while enhancing safety.</w:t>
      </w:r>
    </w:p>
    <w:bookmarkEnd w:id="20"/>
    <w:bookmarkStart w:id="21" w:name="Xfdf0c7e9ef6a1df5d73704c4e6d8dc0704f277c"/>
    <w:p>
      <w:pPr>
        <w:pStyle w:val="Heading2"/>
      </w:pPr>
      <w:r>
        <w:t xml:space="preserve">Environmental Sustainability and the Future of Flight</w:t>
      </w:r>
    </w:p>
    <w:p>
      <w:pPr>
        <w:pStyle w:val="FirstParagraph"/>
      </w:pPr>
      <w:r>
        <w:t xml:space="preserve">A significant challenge facing the aviation industry today is its environmental impact. As</w:t>
      </w:r>
      <w:r>
        <w:t xml:space="preserve"> </w:t>
      </w:r>
      <w:r>
        <w:t xml:space="preserve">United Kingdom London</w:t>
      </w:r>
      <w:r>
        <w:t xml:space="preserve"> </w:t>
      </w:r>
      <w:r>
        <w:t xml:space="preserve">commits to ambitious net-zero carbon targets by 2050, the role of the Aerospace Engineer has evolved to prioritize sustainability. Engineers are now tasked with developing cleaner propulsion systems, such as hybrid-electric and fully electric aircraft for short-haul flights.</w:t>
      </w:r>
    </w:p>
    <w:p>
      <w:pPr>
        <w:pStyle w:val="BodyText"/>
      </w:pPr>
      <w:r>
        <w:t xml:space="preserve">Sustainable Aviation Fuels (SAFs) and hydrogen-powered engines are at the forefront of current research. Professionals in this field must collaborate with chemists, environmental scientists, and policy makers to create solutions that reduce carbon emissions without compromising safety or performance. The pressure on Aerospace Engineers in</w:t>
      </w:r>
      <w:r>
        <w:t xml:space="preserve"> </w:t>
      </w:r>
      <w:r>
        <w:t xml:space="preserve">United Kingdom London</w:t>
      </w:r>
      <w:r>
        <w:t xml:space="preserve"> </w:t>
      </w:r>
      <w:r>
        <w:t xml:space="preserve">is immense; they are expected to lead the charge toward a greener future while maintaining the competitiveness of British aerospace manufacturing.</w:t>
      </w:r>
    </w:p>
    <w:p>
      <w:pPr>
        <w:pStyle w:val="BodyText"/>
      </w:pPr>
      <w:r>
        <w:t xml:space="preserve">Moreover, noise reduction technologies are being refined to mitigate the impact on communities surrounding major airports. This holistic approach to engineering reflects a broader societal shift towards responsible innovation, where technical prowess is balanced with ethical and environmental considerations.</w:t>
      </w:r>
    </w:p>
    <w:bookmarkEnd w:id="21"/>
    <w:bookmarkStart w:id="22" w:name="Xaa0802d8b0b0c3741364dc0e03c086e92e60453"/>
    <w:p>
      <w:pPr>
        <w:pStyle w:val="Heading2"/>
      </w:pPr>
      <w:r>
        <w:t xml:space="preserve">The Economic and Strategic Importance in United Kingdom London</w:t>
      </w:r>
    </w:p>
    <w:p>
      <w:pPr>
        <w:pStyle w:val="FirstParagraph"/>
      </w:pPr>
      <w:r>
        <w:t xml:space="preserve">The aerospace industry contributes billions of pounds to the UK economy, with</w:t>
      </w:r>
      <w:r>
        <w:t xml:space="preserve"> </w:t>
      </w:r>
      <w:r>
        <w:t xml:space="preserve">United Kingdom London</w:t>
      </w:r>
      <w:r>
        <w:t xml:space="preserve"> </w:t>
      </w:r>
      <w:r>
        <w:t xml:space="preserve">acting as a central hub for investment, management, and high-value manufacturing. Companies such as Rolls-Royce (known for its jet engines), BAE Systems, and Airbus’ UK operations have significant presences in or near the capital. These entities employ thousands of Aerospace Engineers who drive innovation and maintain global market leadership.</w:t>
      </w:r>
    </w:p>
    <w:p>
      <w:pPr>
        <w:pStyle w:val="BodyText"/>
      </w:pPr>
      <w:r>
        <w:t xml:space="preserve">Furthermore, London’s status as a financial center facilitates funding for aerospace startups focused on emerging technologies like Urban Air Mobility (UAM) and drones. The integration of air taxis and autonomous delivery systems into the urban fabric of</w:t>
      </w:r>
      <w:r>
        <w:t xml:space="preserve"> </w:t>
      </w:r>
      <w:r>
        <w:t xml:space="preserve">United Kingdom London</w:t>
      </w:r>
      <w:r>
        <w:t xml:space="preserve"> </w:t>
      </w:r>
      <w:r>
        <w:t xml:space="preserve">requires new engineering paradigms. Engineers must design vehicles that are not only efficient but also safe for operation in densely populated areas, adhering to complex urban airspace regulations.</w:t>
      </w:r>
    </w:p>
    <w:bookmarkEnd w:id="22"/>
    <w:bookmarkStart w:id="23" w:name="Xf2568afe7ea49e2f488d29f02c6574b4a60db8d"/>
    <w:p>
      <w:pPr>
        <w:pStyle w:val="Heading2"/>
      </w:pPr>
      <w:r>
        <w:t xml:space="preserve">Skills and Education: The Pathway to Excellence</w:t>
      </w:r>
    </w:p>
    <w:p>
      <w:pPr>
        <w:pStyle w:val="FirstParagraph"/>
      </w:pPr>
      <w:r>
        <w:t xml:space="preserve">Becoming an Aerospace Engineer in</w:t>
      </w:r>
      <w:r>
        <w:t xml:space="preserve"> </w:t>
      </w:r>
      <w:r>
        <w:t xml:space="preserve">United Kingdom London</w:t>
      </w:r>
      <w:r>
        <w:t xml:space="preserve"> </w:t>
      </w:r>
      <w:r>
        <w:t xml:space="preserve">typically requires a degree in aerospace engineering, mechanical engineering, or a related field, often accredited by the Engineering Council. Many professionals pursue postgraduate studies to specialize in areas such as composite materials or avionics.</w:t>
      </w:r>
    </w:p>
    <w:p>
      <w:pPr>
        <w:pStyle w:val="BodyText"/>
      </w:pPr>
      <w:r>
        <w:t xml:space="preserve">Beyond academic qualifications, soft skills are equally important. Effective communication is essential for collaborating with multidisciplinary teams that include pilots, manufacturers, regulators, and clients. Critical thinking and adaptability are also vital traits, given the rapid pace of technological change. The ability to learn continuously ensures that an Aerospace Engineer remains relevant in a field where yesterday’s innovations may become today’s legacy systems.</w:t>
      </w:r>
    </w:p>
    <w:bookmarkEnd w:id="23"/>
    <w:bookmarkStart w:id="24" w:name="conclusion"/>
    <w:p>
      <w:pPr>
        <w:pStyle w:val="Heading2"/>
      </w:pPr>
      <w:r>
        <w:t xml:space="preserve">Conclusion</w:t>
      </w:r>
    </w:p>
    <w:p>
      <w:pPr>
        <w:pStyle w:val="FirstParagraph"/>
      </w:pPr>
      <w:r>
        <w:t xml:space="preserve">In conclusion, the Aerospace Engineer plays a pivotal role in shaping the future of transportation and technology within</w:t>
      </w:r>
      <w:r>
        <w:t xml:space="preserve"> </w:t>
      </w:r>
      <w:r>
        <w:t xml:space="preserve">United Kingdom London</w:t>
      </w:r>
      <w:r>
        <w:t xml:space="preserve">. Their work extends far beyond mere mechanics; it encompasses innovation, sustainability, safety, and economic growth. As the city continues to evolve as a global leader in finance, technology, and culture, the demand for skilled aerospace professionals will only increase.</w:t>
      </w:r>
    </w:p>
    <w:p>
      <w:pPr>
        <w:pStyle w:val="BodyText"/>
      </w:pPr>
      <w:r>
        <w:t xml:space="preserve">The challenges of climate change and urban congestion present both obstacles and opportunities. By embracing new technologies and adhering to rigorous standards of excellence, Aerospace Engineers in</w:t>
      </w:r>
      <w:r>
        <w:t xml:space="preserve"> </w:t>
      </w:r>
      <w:r>
        <w:t xml:space="preserve">United Kingdom London</w:t>
      </w:r>
      <w:r>
        <w:t xml:space="preserve"> </w:t>
      </w:r>
      <w:r>
        <w:t xml:space="preserve">are well-positioned to drive progress in the aviation sector. Their contributions ensure that the skies remain open, safe, and sustainable for generations to come. Thus, the story of aerospace engineering in this vibrant city is one of continuous advancement, where human aspiration takes flight through the meticulous work of dedicated engineers.</w:t>
      </w:r>
    </w:p>
    <w:p>
      <w:pPr>
        <w:pStyle w:val="BodyText"/>
      </w:pPr>
      <w:r>
        <w:t xml:space="preserve">© 2023 Essay on Aerospace Engineering in 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United Kingdom London</dc:title>
  <dc:creator/>
  <dc:language>en</dc:language>
  <cp:keywords/>
  <dcterms:created xsi:type="dcterms:W3CDTF">2026-07-29T13:44:34Z</dcterms:created>
  <dcterms:modified xsi:type="dcterms:W3CDTF">2026-07-29T13:44:34Z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