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576dd55d10c5fc2acfcb527a64c0423436b352f"/>
    <w:p>
      <w:pPr>
        <w:pStyle w:val="Heading1"/>
      </w:pPr>
      <w:r>
        <w:t xml:space="preserve">Aerospace Engineering in United Kingdom Manchester: Innovation, Heritage, and Future Horizons</w:t>
      </w:r>
    </w:p>
    <w:p>
      <w:pPr>
        <w:pStyle w:val="FirstParagraph"/>
      </w:pPr>
      <w:r>
        <w:t xml:space="preserve">An Examination of Technical Excellence within the Context of United Kingdom Manchester</w:t>
      </w:r>
    </w:p>
    <w:p>
      <w:pPr>
        <w:pStyle w:val="BodyText"/>
      </w:pPr>
      <w:r>
        <w:t xml:space="preserve">The field of Aerospace Engineering stands as one of the most rigorous and dynamic disciplines within modern engineering. It is a profession that demands not only profound technical knowledge but also a relentless drive for innovation, safety, and efficiency. When we examine this discipline through the specific lens of an</w:t>
      </w:r>
      <w:r>
        <w:t xml:space="preserve"> </w:t>
      </w:r>
      <w:r>
        <w:rPr>
          <w:bCs/>
          <w:b/>
        </w:rPr>
        <w:t xml:space="preserve">Aerospace Engineer</w:t>
      </w:r>
      <w:r>
        <w:t xml:space="preserve"> </w:t>
      </w:r>
      <w:r>
        <w:t xml:space="preserve">operating within</w:t>
      </w:r>
      <w:r>
        <w:t xml:space="preserve"> </w:t>
      </w:r>
      <w:r>
        <w:rPr>
          <w:bCs/>
          <w:b/>
        </w:rPr>
        <w:t xml:space="preserve">United Kingdom Manchester</w:t>
      </w:r>
      <w:r>
        <w:t xml:space="preserve">, we uncover a unique convergence of historical industrial heritage and cutting-edge technological advancement. Manchester, long recognized as the cradle of the Industrial Revolution, has evolved into a critical hub for advanced manufacturing and engineering excellence in the United Kingdom. Consequently, understanding the role of an</w:t>
      </w:r>
      <w:r>
        <w:t xml:space="preserve"> </w:t>
      </w:r>
      <w:r>
        <w:rPr>
          <w:bCs/>
          <w:b/>
        </w:rPr>
        <w:t xml:space="preserve">Aerospace Engineer</w:t>
      </w:r>
      <w:r>
        <w:t xml:space="preserve"> </w:t>
      </w:r>
      <w:r>
        <w:t xml:space="preserve">in this specific geographic and cultural context requires an exploration of its historical roots, its contemporary industrial applications, and its future trajectory.</w:t>
      </w:r>
    </w:p>
    <w:bookmarkStart w:id="20" w:name="X52922dd130cc892a4b349a3dce4e63a908f8de4"/>
    <w:p>
      <w:pPr>
        <w:pStyle w:val="Heading2"/>
      </w:pPr>
      <w:r>
        <w:t xml:space="preserve">The Historical Context: From Industrial Roots to Aviation Heritage</w:t>
      </w:r>
    </w:p>
    <w:p>
      <w:pPr>
        <w:pStyle w:val="FirstParagraph"/>
      </w:pPr>
      <w:r>
        <w:t xml:space="preserve">To appreciate the current state of aerospace engineering in Manchester, one must first acknowledge the city's deep-seated relationship with heavy industry and mechanical innovation. While Manchester is globally celebrated for its textile mills, its legacy extends deeply into the realms of mechanics and propulsion. The ethos of engineering precision that defined 19th-century cotton mills laid the groundwork for a skilled workforce capable of handling complex machinery. Today, an</w:t>
      </w:r>
      <w:r>
        <w:t xml:space="preserve"> </w:t>
      </w:r>
      <w:r>
        <w:rPr>
          <w:bCs/>
          <w:b/>
        </w:rPr>
        <w:t xml:space="preserve">Aerospace Engineer</w:t>
      </w:r>
      <w:r>
        <w:t xml:space="preserve"> </w:t>
      </w:r>
      <w:r>
        <w:t xml:space="preserve">working in Manchester operates within an ecosystem that values these historical traits: precision, durability, and innovation.</w:t>
      </w:r>
    </w:p>
    <w:p>
      <w:pPr>
        <w:pStyle w:val="BodyText"/>
      </w:pPr>
      <w:r>
        <w:t xml:space="preserve">Furthermore, the broader region of North West England has historically contributed to aviation history. From early experimental aircraft manufacturing to modern defense contracts, the infrastructure of aviation support has been woven into the fabric of communities around Manchester. This historical backdrop provides a fertile ground for an</w:t>
      </w:r>
      <w:r>
        <w:t xml:space="preserve"> </w:t>
      </w:r>
      <w:r>
        <w:rPr>
          <w:bCs/>
          <w:b/>
        </w:rPr>
        <w:t xml:space="preserve">Aerospace Engineer</w:t>
      </w:r>
      <w:r>
        <w:t xml:space="preserve">, who benefits from a local talent pool deeply rooted in engineering traditions, even as they push the boundaries of what is physically and technically possible.</w:t>
      </w:r>
    </w:p>
    <w:bookmarkEnd w:id="20"/>
    <w:bookmarkStart w:id="21" w:name="Xbbfa800cd1c22465fafef9636831d5da6ba473f"/>
    <w:p>
      <w:pPr>
        <w:pStyle w:val="Heading2"/>
      </w:pPr>
      <w:r>
        <w:t xml:space="preserve">The Contemporary Role: Industrial Applications and Strategic Importance</w:t>
      </w:r>
    </w:p>
    <w:p>
      <w:pPr>
        <w:pStyle w:val="FirstParagraph"/>
      </w:pPr>
      <w:r>
        <w:t xml:space="preserve">In the present day, the role of an</w:t>
      </w:r>
      <w:r>
        <w:t xml:space="preserve"> </w:t>
      </w:r>
      <w:r>
        <w:rPr>
          <w:bCs/>
          <w:b/>
        </w:rPr>
        <w:t xml:space="preserve">Aerospace Engineer</w:t>
      </w:r>
      <w:r>
        <w:t xml:space="preserve"> </w:t>
      </w:r>
      <w:r>
        <w:t xml:space="preserve">in United Kingdom Manchester is multifaceted. The city serves as a strategic node in the wider UK aerospace supply chain. While London and Bristol are often cited as primary hubs, Manchester has carved out a significant niche, particularly in composite materials manufacturing, avionics systems, and sustainable aviation technologies.</w:t>
      </w:r>
    </w:p>
    <w:p>
      <w:pPr>
        <w:pStyle w:val="BodyText"/>
      </w:pPr>
      <w:r>
        <w:t xml:space="preserve">An Aerospace Engineer based in United Kingdom Manchester often collaborates with major global aerospace prime contractors as well as a vibrant network of small and medium-sized enterprises (SMEs). These engineers are responsible for designing components that meet rigorous international safety standards, optimizing aerodynamic performance, and developing lightweight structures using advanced composite materials. The integration of digital twin technology and artificial intelligence into the design process is becoming increasingly common in Manchester-based firms, allowing engineers to simulate flight conditions virtually before physical prototyping occurs.</w:t>
      </w:r>
    </w:p>
    <w:p>
      <w:pPr>
        <w:pStyle w:val="BodyText"/>
      </w:pPr>
      <w:r>
        <w:t xml:space="preserve">The economic impact of these engineering efforts cannot be overstated. By driving innovation in efficiency and sustainability, an</w:t>
      </w:r>
      <w:r>
        <w:t xml:space="preserve"> </w:t>
      </w:r>
      <w:r>
        <w:rPr>
          <w:bCs/>
          <w:b/>
        </w:rPr>
        <w:t xml:space="preserve">Aerospace Engineer</w:t>
      </w:r>
      <w:r>
        <w:t xml:space="preserve"> </w:t>
      </w:r>
      <w:r>
        <w:t xml:space="preserve">contributes directly to the competitiveness of the United Kingdom's aerospace sector. Manchester’s position within the global supply chain means that engineers here are not merely local contributors but participants in a worldwide network. They ensure that designs created in Manchester integrate seamlessly with systems developed in Germany, France, and North America, fostering a collaborative international environment.</w:t>
      </w:r>
    </w:p>
    <w:bookmarkEnd w:id="21"/>
    <w:bookmarkStart w:id="22" w:name="X50ca2b6ac83a26acf9988d667397f3aba3da576"/>
    <w:p>
      <w:pPr>
        <w:pStyle w:val="Heading2"/>
      </w:pPr>
      <w:r>
        <w:t xml:space="preserve">Sustainability and the Green Aerospace Transition</w:t>
      </w:r>
    </w:p>
    <w:p>
      <w:pPr>
        <w:pStyle w:val="FirstParagraph"/>
      </w:pPr>
      <w:r>
        <w:t xml:space="preserve">Perhaps the most pressing challenge facing modern engineering is climate change. In United Kingdom Manchester, this global imperative has sparked a localized renaissance in green aerospace technology. An</w:t>
      </w:r>
      <w:r>
        <w:t xml:space="preserve"> </w:t>
      </w:r>
      <w:r>
        <w:rPr>
          <w:bCs/>
          <w:b/>
        </w:rPr>
        <w:t xml:space="preserve">Aerospace Engineer</w:t>
      </w:r>
      <w:r>
        <w:t xml:space="preserve"> </w:t>
      </w:r>
      <w:r>
        <w:t xml:space="preserve">today is increasingly tasked with reducing the carbon footprint of flight. This involves researching alternative propulsion systems, such as hydrogen fuel cells and electric battery integration for short-haul flights.</w:t>
      </w:r>
    </w:p>
    <w:p>
      <w:pPr>
        <w:pStyle w:val="BodyText"/>
      </w:pPr>
      <w:r>
        <w:t xml:space="preserve">The University of Manchester, a world-renowned institution located within the city, plays a pivotal role in this transition. It serves as a beacon for research into sustainable materials and energy-efficient aerodynamics. Engineers often collaborate with academic researchers to test new theories regarding bio-fuels and noise reduction technologies. This synergy between academia and industry is unique to regions like Manchester, where an</w:t>
      </w:r>
      <w:r>
        <w:t xml:space="preserve"> </w:t>
      </w:r>
      <w:r>
        <w:rPr>
          <w:bCs/>
          <w:b/>
        </w:rPr>
        <w:t xml:space="preserve">Aerospace Engineer</w:t>
      </w:r>
      <w:r>
        <w:t xml:space="preserve"> </w:t>
      </w:r>
      <w:r>
        <w:t xml:space="preserve">has direct access to state-of-the-art laboratories focused on decarbonization.</w:t>
      </w:r>
    </w:p>
    <w:p>
      <w:pPr>
        <w:pStyle w:val="BodyText"/>
      </w:pPr>
      <w:r>
        <w:t xml:space="preserve">The push for sustainability is not just a regulatory requirement but a market demand. Airlines and manufacturers are under pressure to deliver greener solutions. Therefore, the skillset of an</w:t>
      </w:r>
      <w:r>
        <w:t xml:space="preserve"> </w:t>
      </w:r>
      <w:r>
        <w:rPr>
          <w:bCs/>
          <w:b/>
        </w:rPr>
        <w:t xml:space="preserve">Aerospace Engineer</w:t>
      </w:r>
      <w:r>
        <w:t xml:space="preserve"> </w:t>
      </w:r>
      <w:r>
        <w:t xml:space="preserve">in Manchester now heavily incorporates environmental science and lifecycle analysis. Engineers must consider the entire lifespan of an aircraft component, from raw material extraction to end-of-life recycling, ensuring that their designs align with the United Kingdom’s net-zero goals.</w:t>
      </w:r>
    </w:p>
    <w:bookmarkEnd w:id="22"/>
    <w:bookmarkStart w:id="23" w:name="education-diversity-and-future-outlook"/>
    <w:p>
      <w:pPr>
        <w:pStyle w:val="Heading2"/>
      </w:pPr>
      <w:r>
        <w:t xml:space="preserve">Education, Diversity, and Future Outlook</w:t>
      </w:r>
    </w:p>
    <w:p>
      <w:pPr>
        <w:pStyle w:val="FirstParagraph"/>
      </w:pPr>
      <w:r>
        <w:t xml:space="preserve">The future of aerospace engineering in Manchester depends on a steady influx of new talent. The educational landscape in United Kingdom Manchester is robust, featuring institutions that offer specialized degrees in aeronautical and astronautical engineering. These programs are designed to equip students with the interdisciplinary skills required by a modern</w:t>
      </w:r>
      <w:r>
        <w:t xml:space="preserve"> </w:t>
      </w:r>
      <w:r>
        <w:rPr>
          <w:bCs/>
          <w:b/>
        </w:rPr>
        <w:t xml:space="preserve">Aerospace Engineer</w:t>
      </w:r>
      <w:r>
        <w:t xml:space="preserve">, blending mechanical engineering with computer science, materials physics, and systems management.</w:t>
      </w:r>
    </w:p>
    <w:p>
      <w:pPr>
        <w:pStyle w:val="BodyText"/>
      </w:pPr>
      <w:r>
        <w:t xml:space="preserve">Moreover, there is a concerted effort to diversify the workforce. Historically dominated by men from specific backgrounds, the field in Manchester is actively working to include more women and individuals from ethnic minority groups. An inclusive environment fosters creativity and problem-solving, essential traits for an</w:t>
      </w:r>
      <w:r>
        <w:t xml:space="preserve"> </w:t>
      </w:r>
      <w:r>
        <w:rPr>
          <w:bCs/>
          <w:b/>
        </w:rPr>
        <w:t xml:space="preserve">Aerospace Engineer</w:t>
      </w:r>
      <w:r>
        <w:t xml:space="preserve"> </w:t>
      </w:r>
      <w:r>
        <w:t xml:space="preserve">dealing with complex systemic challenges.</w:t>
      </w:r>
    </w:p>
    <w:p>
      <w:pPr>
        <w:pStyle w:val="BodyText"/>
      </w:pPr>
      <w:r>
        <w:t xml:space="preserve">The future outlook for United Kingdom Manchester remains bright. As urban air mobility (UAM) and drone technologies begin to mature, the city’s central location and logistics expertise make it an ideal testing ground. An</w:t>
      </w:r>
      <w:r>
        <w:t xml:space="preserve"> </w:t>
      </w:r>
      <w:r>
        <w:rPr>
          <w:bCs/>
          <w:b/>
        </w:rPr>
        <w:t xml:space="preserve">Aerospace Engineer</w:t>
      </w:r>
      <w:r>
        <w:t xml:space="preserve"> </w:t>
      </w:r>
      <w:r>
        <w:t xml:space="preserve">will likely find new opportunities in designing unmanned aerial vehicles (UAVs) for medical deliveries, traffic monitoring, and infrastructure inspection.</w:t>
      </w:r>
    </w:p>
    <w:bookmarkEnd w:id="23"/>
    <w:bookmarkStart w:id="24" w:name="conclusion"/>
    <w:p>
      <w:pPr>
        <w:pStyle w:val="Heading2"/>
      </w:pPr>
      <w:r>
        <w:t xml:space="preserve">Conclusion</w:t>
      </w:r>
    </w:p>
    <w:p>
      <w:pPr>
        <w:pStyle w:val="FirstParagraph"/>
      </w:pPr>
      <w:r>
        <w:t xml:space="preserve">In conclusion, the profession of Aerospace Engineering in United Kingdom Manchester is a vibrant and evolving field that bridges the gap between industrial heritage and futuristic innovation. An</w:t>
      </w:r>
      <w:r>
        <w:t xml:space="preserve"> </w:t>
      </w:r>
      <w:r>
        <w:rPr>
          <w:bCs/>
          <w:b/>
        </w:rPr>
        <w:t xml:space="preserve">Aerospace Engineer</w:t>
      </w:r>
      <w:r>
        <w:t xml:space="preserve"> </w:t>
      </w:r>
      <w:r>
        <w:t xml:space="preserve">operating in this region is part of a vital ecosystem that contributes significantly to both the national economy and global aviation progress. From leveraging historical manufacturing strengths to leading research in sustainable technologies, these engineers are at the forefront of technological change.</w:t>
      </w:r>
    </w:p>
    <w:p>
      <w:pPr>
        <w:pStyle w:val="BodyText"/>
      </w:pPr>
      <w:r>
        <w:t xml:space="preserve">The specific context of United Kingdom Manchester provides a unique advantage, combining academic excellence with industrial application. As the aerospace industry faces challenges regarding sustainability and efficiency, the role of the</w:t>
      </w:r>
      <w:r>
        <w:t xml:space="preserve"> </w:t>
      </w:r>
      <w:r>
        <w:rPr>
          <w:bCs/>
          <w:b/>
        </w:rPr>
        <w:t xml:space="preserve">Aerospace Engineer</w:t>
      </w:r>
      <w:r>
        <w:t xml:space="preserve"> </w:t>
      </w:r>
      <w:r>
        <w:t xml:space="preserve">in Manchester will only grow in importance. They are not just builders of aircraft; they are architects of a cleaner, more connected future. Through continued investment in education, diversity, and technological research, United Kingdom Manchester is poised to remain a key player in the global aerospace landscape for decades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United Kingdom Manchester</dc:title>
  <dc:creator/>
  <dc:language>en</dc:language>
  <cp:keywords/>
  <dcterms:created xsi:type="dcterms:W3CDTF">2026-07-29T05:54:58Z</dcterms:created>
  <dcterms:modified xsi:type="dcterms:W3CDTF">2026-07-29T05:54:58Z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