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648b46bb6468799c50bf52cbe32ca25460778b1"/>
    <w:p>
      <w:pPr>
        <w:pStyle w:val="Heading1"/>
      </w:pPr>
      <w:r>
        <w:t xml:space="preserve">Bridging the Sky and the City: The Strategic Importance of an Aerospace Engineer in United States Chicago</w:t>
      </w:r>
    </w:p>
    <w:p>
      <w:pPr>
        <w:pStyle w:val="FirstParagraph"/>
      </w:pPr>
      <w:r>
        <w:t xml:space="preserve">In the vast and intricate landscape of modern engineering, few disciplines are as demanding, dynamic, or vital as aerospace engineering. This field sits at the intersection of physics, mathematics, material science, and computer technology. While one might traditionally associate aerospace activity with coastal hubs like Seattle or Los Angeles due to their proximity to major manufacturing plants and launch sites there is a growing and critical presence of this profession in the industrial heartland of America. Specifically within</w:t>
      </w:r>
      <w:r>
        <w:t xml:space="preserve"> </w:t>
      </w:r>
      <w:r>
        <w:rPr>
          <w:bCs/>
          <w:b/>
        </w:rPr>
        <w:t xml:space="preserve">United States Chicago</w:t>
      </w:r>
      <w:r>
        <w:t xml:space="preserve">, the role of an</w:t>
      </w:r>
      <w:r>
        <w:t xml:space="preserve"> </w:t>
      </w:r>
      <w:r>
        <w:rPr>
          <w:bCs/>
          <w:b/>
        </w:rPr>
        <w:t xml:space="preserve">Aerospace Engineer</w:t>
      </w:r>
      <w:r>
        <w:t xml:space="preserve"> </w:t>
      </w:r>
      <w:r>
        <w:t xml:space="preserve">has evolved from purely manufacturing-focused tasks to encompassing advanced research, simulation, systems integration, and urban aviation innovation. This essay explores the multifaceted nature of being an</w:t>
      </w:r>
    </w:p>
    <w:p>
      <w:pPr>
        <w:pStyle w:val="BodyText"/>
      </w:pPr>
      <w:r>
        <w:t xml:space="preserve">Aerospace Engineer, with a specific focus on how this profession thrives within the unique economic and technological ecosystem of Chicago.</w:t>
      </w:r>
    </w:p>
    <w:bookmarkStart w:id="20" w:name="X7cbd064a5ee6cec91800bc2822da8401edbffa0"/>
    <w:p>
      <w:pPr>
        <w:pStyle w:val="Heading2"/>
      </w:pPr>
      <w:r>
        <w:t xml:space="preserve">The Core Competencies of an Aerospace Engineer</w:t>
      </w:r>
    </w:p>
    <w:p>
      <w:pPr>
        <w:pStyle w:val="FirstParagraph"/>
      </w:pPr>
      <w:r>
        <w:t xml:space="preserve">To understand the value brought to a region, one must first define the role. An</w:t>
      </w:r>
      <w:r>
        <w:t xml:space="preserve"> </w:t>
      </w:r>
      <w:r>
        <w:rPr>
          <w:bCs/>
          <w:b/>
        </w:rPr>
        <w:t xml:space="preserve">Aerospace Engineer</w:t>
      </w:r>
      <w:r>
        <w:t xml:space="preserve"> </w:t>
      </w:r>
      <w:r>
        <w:t xml:space="preserve">is tasked with designing, developing, testing, and overseeing the production of aircraft and spacecraft. This work requires a rigorous command of aerodynamics propulsion systems materials science control systems and avionics. The complexity of modern aerospace projects means that an engineer must often act as a generalist who can integrate specialized subsystems into a cohesive whole.</w:t>
      </w:r>
    </w:p>
    <w:p>
      <w:pPr>
        <w:pStyle w:val="BodyText"/>
      </w:pPr>
      <w:r>
        <w:t xml:space="preserve">In the context of an</w:t>
      </w:r>
      <w:r>
        <w:t xml:space="preserve"> </w:t>
      </w:r>
      <w:r>
        <w:rPr>
          <w:bCs/>
          <w:b/>
        </w:rPr>
        <w:t xml:space="preserve">Aerospace Engineer</w:t>
      </w:r>
      <w:r>
        <w:t xml:space="preserve">, the job is not merely about drawing blueprints for wings or engines. It involves computational fluid dynamics simulations, structural analysis using finite element methods, and software development for flight control algorithms. The mental agility required to solve problems that balance weight savings with structural integrity, or thrust with fuel efficiency is immense. These competencies are transferable and highly sought after in various industries beyond traditional aviation, including automotive, renewable energy and robotics.</w:t>
      </w:r>
    </w:p>
    <w:bookmarkEnd w:id="20"/>
    <w:bookmarkStart w:id="21" w:name="X6f4bf432cf873c2a7f94b95d455bd1ed3791048"/>
    <w:p>
      <w:pPr>
        <w:pStyle w:val="Heading2"/>
      </w:pPr>
      <w:r>
        <w:t xml:space="preserve">The Chicago Context: A Hub of Industrial Heritage and Innovation</w:t>
      </w:r>
    </w:p>
    <w:p>
      <w:pPr>
        <w:pStyle w:val="FirstParagraph"/>
      </w:pPr>
      <w:r>
        <w:rPr>
          <w:bCs/>
          <w:b/>
        </w:rPr>
        <w:t xml:space="preserve">United States Chicago</w:t>
      </w:r>
      <w:r>
        <w:t xml:space="preserve"> </w:t>
      </w:r>
      <w:r>
        <w:t xml:space="preserve">offers a distinctive environment for aerospace professionals. Historically known as a manufacturing powerhouse, the city has successfully pivoted toward a knowledge-based economy without abandoning its industrial roots. The presence of major corporations such as Boeing (which maintains significant engineering and support operations in the region), Collins Aerospace, and numerous defense contractors creates a dense network of opportunities. For an</w:t>
      </w:r>
      <w:r>
        <w:t xml:space="preserve"> </w:t>
      </w:r>
      <w:r>
        <w:rPr>
          <w:bCs/>
          <w:b/>
        </w:rPr>
        <w:t xml:space="preserve">Aerospace Engineer</w:t>
      </w:r>
      <w:r>
        <w:t xml:space="preserve">, Chicago provides access to world-class facilities and collaborative environments that are unparalleled in the Midwest.</w:t>
      </w:r>
    </w:p>
    <w:p>
      <w:pPr>
        <w:pStyle w:val="BodyText"/>
      </w:pPr>
      <w:r>
        <w:t xml:space="preserve">Furthermore, the academic institutions surrounding Chicago serve as vital pipelines for talent. Universities such as Northwestern University, the University of Illinois at Urbana-Champaign (within commuting distance), and Illinois Institute of Technology produce top-tier graduates. These institutions often partner with industry leaders on research grants focusing on sustainable aviation fuels, next-generation propulsion and autonomous systems. Consequently an</w:t>
      </w:r>
      <w:r>
        <w:t xml:space="preserve"> </w:t>
      </w:r>
      <w:r>
        <w:rPr>
          <w:bCs/>
          <w:b/>
        </w:rPr>
        <w:t xml:space="preserve">Aerospace Engineer</w:t>
      </w:r>
      <w:r>
        <w:t xml:space="preserve"> </w:t>
      </w:r>
      <w:r>
        <w:t xml:space="preserve">working in Chicago is often engaged in cutting-edge R&amp;D rather than just legacy maintenance.</w:t>
      </w:r>
    </w:p>
    <w:bookmarkEnd w:id="21"/>
    <w:bookmarkStart w:id="22" w:name="X3b0ad1a5dcfb5882ae07e5686d86f16032633fc"/>
    <w:p>
      <w:pPr>
        <w:pStyle w:val="Heading2"/>
      </w:pPr>
      <w:r>
        <w:t xml:space="preserve">Innovation Beyond Traditional Flight: Urban Air Mobility</w:t>
      </w:r>
    </w:p>
    <w:p>
      <w:pPr>
        <w:pStyle w:val="FirstParagraph"/>
      </w:pPr>
      <w:r>
        <w:t xml:space="preserve">A significant portion of the modern discourse regarding aerospace engineering focuses on Urban Air Mobility (UAM). As cities like</w:t>
      </w:r>
      <w:r>
        <w:t xml:space="preserve"> </w:t>
      </w:r>
      <w:r>
        <w:rPr>
          <w:bCs/>
          <w:b/>
        </w:rPr>
        <w:t xml:space="preserve">United States Chicago</w:t>
      </w:r>
      <w:r>
        <w:t xml:space="preserve"> </w:t>
      </w:r>
      <w:r>
        <w:t xml:space="preserve">grapple with traffic congestion and environmental concerns, the concept of flying taxis and autonomous aerial vehicles is transitioning from science fiction to regulatory reality. Chicago’s geographical position as a central hub in North America makes it an ideal testing ground for these technologies. An</w:t>
      </w:r>
      <w:r>
        <w:t xml:space="preserve"> </w:t>
      </w:r>
      <w:r>
        <w:rPr>
          <w:bCs/>
          <w:b/>
        </w:rPr>
        <w:t xml:space="preserve">Aerospace Engineer</w:t>
      </w:r>
      <w:r>
        <w:t xml:space="preserve"> </w:t>
      </w:r>
      <w:r>
        <w:t xml:space="preserve">in this city may find themselves working on drone logistics, air traffic management systems for low-altitude airspace, or the structural design of electric vertical take-off and landing (eVTOL) aircraft.</w:t>
      </w:r>
    </w:p>
    <w:p>
      <w:pPr>
        <w:pStyle w:val="BodyText"/>
      </w:pPr>
      <w:r>
        <w:t xml:space="preserve">The collaboration between local government bodies, private sector innovators and engineering firms in Chicago is fostering an ecosystem where safety standards can be established ahead of national mandates. This positions the local</w:t>
      </w:r>
      <w:r>
        <w:t xml:space="preserve"> </w:t>
      </w:r>
      <w:r>
        <w:rPr>
          <w:bCs/>
          <w:b/>
        </w:rPr>
        <w:t xml:space="preserve">Aerospace Engineer</w:t>
      </w:r>
      <w:r>
        <w:t xml:space="preserve"> </w:t>
      </w:r>
      <w:r>
        <w:t xml:space="preserve">as a leader in policy-informed design. The challenge here is not just aerodynamic but also regulatory, social and ethical. How do we integrate silent electric aircraft into a dense urban canopy? How do we ensure cybersecurity for connected flight systems? These are questions that an</w:t>
      </w:r>
      <w:r>
        <w:t xml:space="preserve"> </w:t>
      </w:r>
      <w:r>
        <w:rPr>
          <w:bCs/>
          <w:b/>
        </w:rPr>
        <w:t xml:space="preserve">Aerospace Engineer</w:t>
      </w:r>
      <w:r>
        <w:t xml:space="preserve"> </w:t>
      </w:r>
      <w:r>
        <w:t xml:space="preserve">in Chicago is actively helping to answer.</w:t>
      </w:r>
    </w:p>
    <w:bookmarkEnd w:id="22"/>
    <w:bookmarkStart w:id="23" w:name="sustainability-and-the-future-of-flight"/>
    <w:p>
      <w:pPr>
        <w:pStyle w:val="Heading2"/>
      </w:pPr>
      <w:r>
        <w:t xml:space="preserve">Sustainability and the Future of Flight</w:t>
      </w:r>
    </w:p>
    <w:p>
      <w:pPr>
        <w:pStyle w:val="FirstParagraph"/>
      </w:pPr>
      <w:r>
        <w:t xml:space="preserve">The global push toward decarbonization has placed immense pressure on the aerospace sector. An</w:t>
      </w:r>
      <w:r>
        <w:t xml:space="preserve"> </w:t>
      </w:r>
      <w:r>
        <w:rPr>
          <w:bCs/>
          <w:b/>
        </w:rPr>
        <w:t xml:space="preserve">Aerospace Engineer</w:t>
      </w:r>
      <w:r>
        <w:t xml:space="preserve"> </w:t>
      </w:r>
      <w:r>
        <w:t xml:space="preserve">today must be a steward of sustainability. In Chicago, this is evident in the research being conducted into hybrid-electric propulsion and hydrogen fuel cells. The city’s strong ties to rail and logistics industries provide unique synergies for developing multi-modal transport solutions where air and ground freight are optimized together.</w:t>
      </w:r>
    </w:p>
    <w:p>
      <w:pPr>
        <w:pStyle w:val="BodyText"/>
      </w:pPr>
      <w:r>
        <w:t xml:space="preserve">Much of the work done by an</w:t>
      </w:r>
      <w:r>
        <w:t xml:space="preserve"> </w:t>
      </w:r>
      <w:r>
        <w:rPr>
          <w:bCs/>
          <w:b/>
        </w:rPr>
        <w:t xml:space="preserve">Aerospace Engineer</w:t>
      </w:r>
      <w:r>
        <w:t xml:space="preserve"> </w:t>
      </w:r>
      <w:r>
        <w:t xml:space="preserve">in this region involves lifecycle analysis. It is not enough to build a plane that flies efficiently; engineers must consider the environmental impact of manufacturing, operation and eventual disposal or recycling of components. Chicago’s industrial infrastructure allows for rapid prototyping and testing of new materials, such as carbon-fiber composites that are lighter and more recyclable than traditional aluminum alloys.</w:t>
      </w:r>
    </w:p>
    <w:bookmarkEnd w:id="23"/>
    <w:bookmarkStart w:id="24" w:name="career-dynamics-and-professional-growth"/>
    <w:p>
      <w:pPr>
        <w:pStyle w:val="Heading2"/>
      </w:pPr>
      <w:r>
        <w:t xml:space="preserve">Career Dynamics and Professional Growth</w:t>
      </w:r>
    </w:p>
    <w:p>
      <w:pPr>
        <w:pStyle w:val="FirstParagraph"/>
      </w:pPr>
      <w:r>
        <w:t xml:space="preserve">The quality of life in Chicago also plays a crucial role in attracting top engineering talent. Compared to other major aerospace hubs, the cost of living in</w:t>
      </w:r>
      <w:r>
        <w:t xml:space="preserve"> </w:t>
      </w:r>
      <w:r>
        <w:rPr>
          <w:bCs/>
          <w:b/>
        </w:rPr>
        <w:t xml:space="preserve">United States Chicago</w:t>
      </w:r>
      <w:r>
        <w:t xml:space="preserve">, while rising, remains more accessible for professionals starting their careers. This economic balance allows an</w:t>
      </w:r>
    </w:p>
    <w:p>
      <w:pPr>
        <w:pStyle w:val="BodyText"/>
      </w:pPr>
      <w:r>
        <w:t xml:space="preserve">Aerospace Engineer to invest time and resources into continuous professional development. Professional organizations such as the American Institute of Aeronautics and Astronautics (AIAA) have active chapters in Chicago, providing networking opportunities, mentorship programs and access to technical conferences.</w:t>
      </w:r>
    </w:p>
    <w:p>
      <w:pPr>
        <w:pStyle w:val="BodyText"/>
      </w:pPr>
      <w:r>
        <w:t xml:space="preserve">Moreover, the collaborative culture in Chicago’s engineering community encourages cross-disciplinary innovation. An</w:t>
      </w:r>
      <w:r>
        <w:t xml:space="preserve"> </w:t>
      </w:r>
      <w:r>
        <w:rPr>
          <w:bCs/>
          <w:b/>
        </w:rPr>
        <w:t xml:space="preserve">Aerospace Engineer</w:t>
      </w:r>
      <w:r>
        <w:t xml:space="preserve"> </w:t>
      </w:r>
      <w:r>
        <w:t xml:space="preserve">might collaborate with data scientists at a major tech firm or with civil engineers working on smart city infrastructure. This interdisciplinary approach enriches the engineer’s perspective and leads to more robust solutions for complex aerospace challenges.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is pivotal in shaping the future of transportation and technology. While their work has global implications, it is deeply rooted in the local ecosystems where they operate. In</w:t>
      </w:r>
    </w:p>
    <w:p>
      <w:pPr>
        <w:pStyle w:val="BodyText"/>
      </w:pPr>
      <w:r>
        <w:t xml:space="preserve">United States Chicago, this profession benefits from a rich history of industrial excellence, a robust academic network and a forward-looking approach to emerging technologies like urban air mobility and sustainable propulsion. The city provides not just jobs, but a platform for innovation where engineers can tackle some of the most pressing challenges in aviation today. As the aerospace industry continues to evolve, Chicago stands ready as a key player, driven by the expertise and creativity of its</w:t>
      </w:r>
      <w:r>
        <w:t xml:space="preserve"> </w:t>
      </w:r>
      <w:r>
        <w:rPr>
          <w:bCs/>
          <w:b/>
        </w:rPr>
        <w:t xml:space="preserve">Aerospace Engineers</w:t>
      </w:r>
      <w:r>
        <w:t xml:space="preserve">.</w:t>
      </w:r>
    </w:p>
    <w:p>
      <w:pPr>
        <w:pStyle w:val="BodyText"/>
      </w:pPr>
      <w:r>
        <w:rPr>
          <w:iCs/>
          <w:i/>
        </w:rPr>
        <w:t xml:space="preserve">Note: This essay highlights the specific intersection of aerospace engineering practices within the geographic and economic context of United States Chicago, emphasizing local industry drivers and future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Aerospace Engineer in United States Chicago</dc:title>
  <dc:creator/>
  <dc:language>en</dc:language>
  <cp:keywords/>
  <dcterms:created xsi:type="dcterms:W3CDTF">2026-07-29T11:48:00Z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