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in</w:t>
      </w:r>
      <w:r>
        <w:t xml:space="preserve"> </w:t>
      </w:r>
      <w:r>
        <w:t xml:space="preserve">France</w:t>
      </w:r>
      <w:r>
        <w:t xml:space="preserve"> </w:t>
      </w:r>
      <w:r>
        <w:t xml:space="preserve">Marseille:</w:t>
      </w:r>
      <w:r>
        <w:t xml:space="preserve"> </w:t>
      </w:r>
      <w:r>
        <w:t xml:space="preserve">A</w:t>
      </w:r>
      <w:r>
        <w:t xml:space="preserve"> </w:t>
      </w:r>
      <w:r>
        <w:t xml:space="preserve">Symphony</w:t>
      </w:r>
      <w:r>
        <w:t xml:space="preserve"> </w:t>
      </w:r>
      <w:r>
        <w:t xml:space="preserve">of</w:t>
      </w:r>
      <w:r>
        <w:t xml:space="preserve"> </w:t>
      </w:r>
      <w:r>
        <w:t xml:space="preserve">History</w:t>
      </w:r>
      <w:r>
        <w:t xml:space="preserve"> </w:t>
      </w:r>
      <w:r>
        <w:t xml:space="preserve">and</w:t>
      </w:r>
      <w:r>
        <w:t xml:space="preserve"> </w:t>
      </w:r>
      <w:r>
        <w:t xml:space="preserve">Modernity</w:t>
      </w:r>
    </w:p>
    <w:bookmarkStart w:id="27" w:name="Xd7d05ec2d722a060b8382138b7ed89be59eb0c2"/>
    <w:p>
      <w:pPr>
        <w:pStyle w:val="Heading1"/>
      </w:pPr>
      <w:r>
        <w:t xml:space="preserve">The Architect in France Marseille: A Symphony of History and Modernity</w:t>
      </w:r>
    </w:p>
    <w:p>
      <w:pPr>
        <w:pStyle w:val="FirstParagraph"/>
      </w:pPr>
      <w:r>
        <w:t xml:space="preserve">In the realm of urban design and structural artistry, few locations offer as dynamic a canvas as</w:t>
      </w:r>
      <w:r>
        <w:t xml:space="preserve"> </w:t>
      </w:r>
      <w:r>
        <w:rPr>
          <w:bCs/>
          <w:b/>
        </w:rPr>
        <w:t xml:space="preserve">Marseille, France</w:t>
      </w:r>
      <w:r>
        <w:t xml:space="preserve">. Nestled on the Mediterranean coast, this ancient port city is not merely a backdrop for architectural feats but an active participant in them. Here, the role of the</w:t>
      </w:r>
      <w:r>
        <w:t xml:space="preserve"> </w:t>
      </w:r>
      <w:r>
        <w:rPr>
          <w:bCs/>
          <w:b/>
        </w:rPr>
        <w:t xml:space="preserve">Architect</w:t>
      </w:r>
      <w:r>
        <w:t xml:space="preserve"> </w:t>
      </w:r>
      <w:r>
        <w:t xml:space="preserve">transcends mere construction; it becomes an act of dialogue between the past and the future, between stone and sea. The</w:t>
      </w:r>
      <w:r>
        <w:t xml:space="preserve"> </w:t>
      </w:r>
      <w:r>
        <w:rPr>
          <w:bCs/>
          <w:b/>
        </w:rPr>
        <w:t xml:space="preserve">Architect</w:t>
      </w:r>
      <w:r>
        <w:t xml:space="preserve"> </w:t>
      </w:r>
      <w:r>
        <w:t xml:space="preserve">working in this vibrant environment must possess a unique sensitivity to light, texture, and history while simultaneously navigating the complex regulatory and aesthetic demands of contemporary</w:t>
      </w:r>
      <w:r>
        <w:t xml:space="preserve"> </w:t>
      </w:r>
      <w:r>
        <w:rPr>
          <w:bCs/>
          <w:b/>
        </w:rPr>
        <w:t xml:space="preserve">France Marseille</w:t>
      </w:r>
      <w:r>
        <w:t xml:space="preserve">.</w:t>
      </w:r>
    </w:p>
    <w:bookmarkStart w:id="20" w:name="X5a1fee627b524b70b0179827afa3e04dd6f9897"/>
    <w:p>
      <w:pPr>
        <w:pStyle w:val="Heading2"/>
      </w:pPr>
      <w:r>
        <w:t xml:space="preserve">The Weight of History: Navigating the Old Port</w:t>
      </w:r>
    </w:p>
    <w:p>
      <w:pPr>
        <w:pStyle w:val="FirstParagraph"/>
      </w:pPr>
      <w:r>
        <w:t xml:space="preserve">To understand the challenge facing an</w:t>
      </w:r>
      <w:r>
        <w:t xml:space="preserve"> </w:t>
      </w:r>
      <w:r>
        <w:rPr>
          <w:bCs/>
          <w:b/>
        </w:rPr>
        <w:t xml:space="preserve">Architect</w:t>
      </w:r>
      <w:r>
        <w:t xml:space="preserve"> </w:t>
      </w:r>
      <w:r>
        <w:t xml:space="preserve">in Marseille is to first acknowledge its profound historical depth. As one of Europe’s oldest cities, founded by Greek colonizers as Massalia, Marseille possesses layers of history that are physically embedded in its streets and structures. For the</w:t>
      </w:r>
      <w:r>
        <w:t xml:space="preserve"> </w:t>
      </w:r>
      <w:r>
        <w:rPr>
          <w:bCs/>
          <w:b/>
        </w:rPr>
        <w:t xml:space="preserve">Architect</w:t>
      </w:r>
      <w:r>
        <w:t xml:space="preserve">, the Old Port (Vieux-Port) serves as both an inspiration and a constraint. The presence of landmarks such as the Fort Saint-Jean and the Basilica of Notre-Dame de la Garde creates a skyline that must be respected. The</w:t>
      </w:r>
      <w:r>
        <w:t xml:space="preserve"> </w:t>
      </w:r>
      <w:r>
        <w:rPr>
          <w:bCs/>
          <w:b/>
        </w:rPr>
        <w:t xml:space="preserve">Architect</w:t>
      </w:r>
      <w:r>
        <w:t xml:space="preserve"> </w:t>
      </w:r>
      <w:r>
        <w:t xml:space="preserve">cannot simply impose modernity; they must weave new interventions into this dense historical fabric.</w:t>
      </w:r>
    </w:p>
    <w:p>
      <w:pPr>
        <w:pStyle w:val="BodyText"/>
      </w:pPr>
      <w:r>
        <w:t xml:space="preserve">In</w:t>
      </w:r>
      <w:r>
        <w:t xml:space="preserve"> </w:t>
      </w:r>
      <w:r>
        <w:rPr>
          <w:bCs/>
          <w:b/>
        </w:rPr>
        <w:t xml:space="preserve">France Marseille</w:t>
      </w:r>
      <w:r>
        <w:t xml:space="preserve">, urban planning laws are stringent, particularly in heritage zones. An</w:t>
      </w:r>
      <w:r>
        <w:t xml:space="preserve"> </w:t>
      </w:r>
      <w:r>
        <w:rPr>
          <w:bCs/>
          <w:b/>
        </w:rPr>
        <w:t xml:space="preserve">Architect</w:t>
      </w:r>
      <w:r>
        <w:t xml:space="preserve"> </w:t>
      </w:r>
      <w:r>
        <w:t xml:space="preserve">must engage in a meticulous process of restoration and adaptation. This involves using traditional materials like limestone (calcaire) which reflects the region’s geological identity, while incorporating modern insulation and energy-efficient technologies. The challenge for the</w:t>
      </w:r>
      <w:r>
        <w:t xml:space="preserve"> </w:t>
      </w:r>
      <w:r>
        <w:rPr>
          <w:bCs/>
          <w:b/>
        </w:rPr>
        <w:t xml:space="preserve">Architect</w:t>
      </w:r>
      <w:r>
        <w:t xml:space="preserve"> </w:t>
      </w:r>
      <w:r>
        <w:t xml:space="preserve">is to ensure that new constructions do not compete with historical monuments but rather complement them, creating a harmonious visual continuity that honors the legacy of</w:t>
      </w:r>
      <w:r>
        <w:t xml:space="preserve"> </w:t>
      </w:r>
      <w:r>
        <w:rPr>
          <w:bCs/>
          <w:b/>
        </w:rPr>
        <w:t xml:space="preserve">France Marseille</w:t>
      </w:r>
      <w:r>
        <w:t xml:space="preserve">.</w:t>
      </w:r>
    </w:p>
    <w:bookmarkEnd w:id="20"/>
    <w:bookmarkStart w:id="21" w:name="Xf427fa676b215cb3e64d40c33da9252eb9eb830"/>
    <w:p>
      <w:pPr>
        <w:pStyle w:val="Heading2"/>
      </w:pPr>
      <w:r>
        <w:t xml:space="preserve">The Modernist Revolution: Euromediterranean and Mucem</w:t>
      </w:r>
    </w:p>
    <w:p>
      <w:pPr>
        <w:pStyle w:val="FirstParagraph"/>
      </w:pPr>
      <w:r>
        <w:t xml:space="preserve">If the Old Port represents the past, the Euromediterranean project represents a bold declaration of modernity. This urban renewal initiative has transformed former industrial port areas into vibrant cultural and residential spaces. It is here that the</w:t>
      </w:r>
      <w:r>
        <w:t xml:space="preserve"> </w:t>
      </w:r>
      <w:r>
        <w:rPr>
          <w:bCs/>
          <w:b/>
        </w:rPr>
        <w:t xml:space="preserve">Architect</w:t>
      </w:r>
      <w:r>
        <w:t xml:space="preserve"> </w:t>
      </w:r>
      <w:r>
        <w:t xml:space="preserve">truly finds their voice, free from some of the constraints of heritage preservation but burdened by high expectations for innovation. The most prominent example is the Musée des Civilisations de l'Europe et de la Méditerranée (MuCEM), designed by Rudy Ricciotti. This structure is a testament to what an</w:t>
      </w:r>
      <w:r>
        <w:t xml:space="preserve"> </w:t>
      </w:r>
      <w:r>
        <w:rPr>
          <w:bCs/>
          <w:b/>
        </w:rPr>
        <w:t xml:space="preserve">Architect</w:t>
      </w:r>
      <w:r>
        <w:t xml:space="preserve"> </w:t>
      </w:r>
      <w:r>
        <w:t xml:space="preserve">can achieve when they merge structural engineering with poetic form.</w:t>
      </w:r>
    </w:p>
    <w:p>
      <w:pPr>
        <w:pStyle w:val="BodyText"/>
      </w:pPr>
      <w:r>
        <w:t xml:space="preserve">Ricciotti, an</w:t>
      </w:r>
      <w:r>
        <w:t xml:space="preserve"> </w:t>
      </w:r>
      <w:r>
        <w:rPr>
          <w:bCs/>
          <w:b/>
        </w:rPr>
        <w:t xml:space="preserve">Architect</w:t>
      </w:r>
      <w:r>
        <w:t xml:space="preserve"> </w:t>
      </w:r>
      <w:r>
        <w:t xml:space="preserve">of international renown, utilized white concrete and lace-like filigree structures to create a building that appears weightless. The design reflects the Mediterranean light and the fluidity of the sea. For any</w:t>
      </w:r>
      <w:r>
        <w:t xml:space="preserve"> </w:t>
      </w:r>
      <w:r>
        <w:rPr>
          <w:bCs/>
          <w:b/>
        </w:rPr>
        <w:t xml:space="preserve">Architect</w:t>
      </w:r>
      <w:r>
        <w:t xml:space="preserve"> </w:t>
      </w:r>
      <w:r>
        <w:t xml:space="preserve">working in this sector of Marseille, the MuCEM serves as a benchmark for how contemporary architecture can engage with public space. It demonstrates that an</w:t>
      </w:r>
      <w:r>
        <w:t xml:space="preserve"> </w:t>
      </w:r>
      <w:r>
        <w:rPr>
          <w:bCs/>
          <w:b/>
        </w:rPr>
        <w:t xml:space="preserve">Architect</w:t>
      </w:r>
      <w:r>
        <w:t xml:space="preserve"> </w:t>
      </w:r>
      <w:r>
        <w:t xml:space="preserve">is not just a builder but a curator of experience, guiding people through light, shadow, and perspective. In</w:t>
      </w:r>
      <w:r>
        <w:t xml:space="preserve"> </w:t>
      </w:r>
      <w:r>
        <w:rPr>
          <w:bCs/>
          <w:b/>
        </w:rPr>
        <w:t xml:space="preserve">France Marseille</w:t>
      </w:r>
      <w:r>
        <w:t xml:space="preserve">, such projects require collaboration between urban planners, landscape designers, and the</w:t>
      </w:r>
      <w:r>
        <w:t xml:space="preserve"> </w:t>
      </w:r>
      <w:r>
        <w:rPr>
          <w:bCs/>
          <w:b/>
        </w:rPr>
        <w:t xml:space="preserve">Architect</w:t>
      </w:r>
      <w:r>
        <w:t xml:space="preserve"> </w:t>
      </w:r>
      <w:r>
        <w:t xml:space="preserve">to ensure that the scale of development benefits the community rather than alienating it.</w:t>
      </w:r>
    </w:p>
    <w:bookmarkEnd w:id="21"/>
    <w:bookmarkStart w:id="23" w:name="X12e4a96a7c06713da766fd07ad20aa4899017ca"/>
    <w:p>
      <w:pPr>
        <w:pStyle w:val="Heading2"/>
      </w:pPr>
      <w:r>
        <w:t xml:space="preserve">Sustainability and the Mediterranean Climate</w:t>
      </w:r>
    </w:p>
    <w:p>
      <w:pPr>
        <w:pStyle w:val="FirstParagraph"/>
      </w:pPr>
      <w:r>
        <w:t xml:space="preserve">The role of the</w:t>
      </w:r>
      <w:r>
        <w:t xml:space="preserve"> </w:t>
      </w:r>
      <w:r>
        <w:rPr>
          <w:bCs/>
          <w:b/>
        </w:rPr>
        <w:t xml:space="preserve">Architect</w:t>
      </w:r>
      <w:bookmarkStart w:id="22" w:name="cite1"/>
      <w:bookmarkEnd w:id="22"/>
      <w:r>
        <w:t xml:space="preserve">a href="#ref1"&gt;in modern Marseille is increasingly defined by sustainability. The city faces specific climatic challenges, including intense heat in summer and strong mistral winds in winter. An effective</w:t>
      </w:r>
      <w:r>
        <w:t xml:space="preserve"> </w:t>
      </w:r>
      <w:r>
        <w:rPr>
          <w:bCs/>
          <w:b/>
        </w:rPr>
        <w:t xml:space="preserve">Architect</w:t>
      </w:r>
      <w:r>
        <w:t xml:space="preserve"> </w:t>
      </w:r>
      <w:r>
        <w:t xml:space="preserve">must design buildings that respond to these conditions passively. This involves the use of thermal mass, strategic shading devices, and natural ventilation systems.</w:t>
      </w:r>
    </w:p>
    <w:p>
      <w:pPr>
        <w:pStyle w:val="BodyText"/>
      </w:pPr>
      <w:r>
        <w:t xml:space="preserve">In</w:t>
      </w:r>
      <w:r>
        <w:t xml:space="preserve"> </w:t>
      </w:r>
      <w:r>
        <w:rPr>
          <w:bCs/>
          <w:b/>
        </w:rPr>
        <w:t xml:space="preserve">France Marseille</w:t>
      </w:r>
      <w:r>
        <w:t xml:space="preserve">, there is a growing movement toward "green architecture" that respects the local ecosystem. An</w:t>
      </w:r>
    </w:p>
    <w:p>
      <w:pPr>
        <w:pStyle w:val="BodyText"/>
      </w:pPr>
      <w:r>
        <w:t xml:space="preserve">Architecta href="#cite1"&gt; must select materials that are locally sourced to reduce carbon footprints, adhering to the principles of sustainable development often mandated by French environmental regulations. The use of terracotta, wood, and recycled concrete becomes a priority for the</w:t>
      </w:r>
      <w:r>
        <w:t xml:space="preserve"> </w:t>
      </w:r>
      <w:r>
        <w:rPr>
          <w:bCs/>
          <w:b/>
        </w:rPr>
        <w:t xml:space="preserve">Architect</w:t>
      </w:r>
      <w:r>
        <w:t xml:space="preserve">. Furthermore, rooftop gardens and vertical greening are becoming essential elements in the toolkit of an</w:t>
      </w:r>
    </w:p>
    <w:p>
      <w:pPr>
        <w:pStyle w:val="BodyText"/>
      </w:pPr>
      <w:r>
        <w:t xml:space="preserve">Architecta href="#cite1"&gt; working in this region. These features not only improve energy efficiency but also mitigate the urban heat island effect, making cities more habitable.</w:t>
      </w:r>
    </w:p>
    <w:bookmarkEnd w:id="23"/>
    <w:bookmarkStart w:id="24" w:name="X001ee85fb3afed48db67d2137bb75788f974f02"/>
    <w:p>
      <w:pPr>
        <w:pStyle w:val="Heading2"/>
      </w:pPr>
      <w:r>
        <w:t xml:space="preserve">The Social Dimension: Housing and Community</w:t>
      </w:r>
    </w:p>
    <w:p>
      <w:pPr>
        <w:pStyle w:val="FirstParagraph"/>
      </w:pPr>
      <w:r>
        <w:t xml:space="preserve">Marseille is a city of contrasts, where wealth and poverty often exist in close proximity. Consequently, the work of an</w:t>
      </w:r>
      <w:r>
        <w:t xml:space="preserve"> </w:t>
      </w:r>
      <w:r>
        <w:rPr>
          <w:bCs/>
          <w:b/>
        </w:rPr>
        <w:t xml:space="preserve">Architect</w:t>
      </w:r>
      <w:r>
        <w:t xml:space="preserve">a href="#cite1"&gt; is deeply social. Public housing projects, such as those in the neighborhoods of Môle or Saint-Marcel, require an</w:t>
      </w:r>
    </w:p>
    <w:p>
      <w:pPr>
        <w:pStyle w:val="BodyText"/>
      </w:pPr>
      <w:r>
        <w:t xml:space="preserve">Architecta href="#cite1"&gt; to design spaces that foster community interaction and dignity. The</w:t>
      </w:r>
    </w:p>
    <w:p>
      <w:pPr>
        <w:pStyle w:val="BodyText"/>
      </w:pPr>
      <w:r>
        <w:t xml:space="preserve">Architecta href="#cite1"&gt; must consider how buildings shape social behavior. Wide corridors, communal courtyards, and accessible public spaces are crucial for creating inclusive environments.</w:t>
      </w:r>
    </w:p>
    <w:p>
      <w:pPr>
        <w:pStyle w:val="BodyText"/>
      </w:pPr>
      <w:r>
        <w:t xml:space="preserve">In</w:t>
      </w:r>
      <w:r>
        <w:t xml:space="preserve"> </w:t>
      </w:r>
      <w:r>
        <w:rPr>
          <w:bCs/>
          <w:b/>
        </w:rPr>
        <w:t xml:space="preserve">France Marseille</w:t>
      </w:r>
      <w:r>
        <w:t xml:space="preserve">, the government has invested heavily in urban renewal to improve living conditions in sensitive urban zones (ZUS). For the</w:t>
      </w:r>
    </w:p>
    <w:p>
      <w:pPr>
        <w:pStyle w:val="BodyText"/>
      </w:pPr>
      <w:r>
        <w:t xml:space="preserve">Architecta href="#cite1"&gt;, this means working closely with sociologists and local communities. The design process is no longer top-down; it is participatory. An</w:t>
      </w:r>
    </w:p>
    <w:p>
      <w:pPr>
        <w:pStyle w:val="BodyText"/>
      </w:pPr>
      <w:r>
        <w:t xml:space="preserve">Architecta href="#cite1"&gt; must listen to the residents, understanding their needs for safety, privacy, and connection. This collaborative approach ensures that architecture serves people, not just aesthetics. It reinforces the idea that an</w:t>
      </w:r>
    </w:p>
    <w:p>
      <w:pPr>
        <w:pStyle w:val="BodyText"/>
      </w:pPr>
      <w:r>
        <w:t xml:space="preserve">Architecta href="#cite1"&gt; is a steward of social well-being.</w:t>
      </w:r>
    </w:p>
    <w:bookmarkEnd w:id="24"/>
    <w:bookmarkStart w:id="25" w:name="X202220c0391667fe04bf6dd4dff71d8e9c936b9"/>
    <w:p>
      <w:pPr>
        <w:pStyle w:val="Heading2"/>
      </w:pPr>
      <w:r>
        <w:t xml:space="preserve">The Future: Innovation and Global Identity</w:t>
      </w:r>
    </w:p>
    <w:p>
      <w:pPr>
        <w:pStyle w:val="FirstParagraph"/>
      </w:pPr>
      <w:r>
        <w:t xml:space="preserve">Looking ahead, Marseille continues to evolve as a global city, aiming to solidify its status as a cultural hub in the Mediterranean. The upcoming developments in the J4 district and along the new tram lines offer new opportunities for the</w:t>
      </w:r>
    </w:p>
    <w:p>
      <w:pPr>
        <w:pStyle w:val="BodyText"/>
      </w:pPr>
      <w:r>
        <w:t xml:space="preserve">Architecta href="#cite1"&gt;. These projects promise higher densities and more complex mixed-use developments. The</w:t>
      </w:r>
    </w:p>
    <w:p>
      <w:pPr>
        <w:pStyle w:val="BodyText"/>
      </w:pPr>
      <w:r>
        <w:t xml:space="preserve">Architecta href="#cite1"&gt; of tomorrow will need to be proficient in digital modeling, smart city technologies, and adaptive reuse strategies.</w:t>
      </w:r>
    </w:p>
    <w:p>
      <w:pPr>
        <w:pStyle w:val="BodyText"/>
      </w:pPr>
      <w:r>
        <w:t xml:space="preserve">In</w:t>
      </w:r>
      <w:r>
        <w:t xml:space="preserve"> </w:t>
      </w:r>
      <w:r>
        <w:rPr>
          <w:bCs/>
          <w:b/>
        </w:rPr>
        <w:t xml:space="preserve">France Marseille</w:t>
      </w:r>
      <w:r>
        <w:t xml:space="preserve">, the identity of the city is tied to its openness and diversity. Architecture must reflect this cosmopolitan spirit. An</w:t>
      </w:r>
    </w:p>
    <w:p>
      <w:pPr>
        <w:pStyle w:val="BodyText"/>
      </w:pPr>
      <w:r>
        <w:t xml:space="preserve">Architecta href="#cite1"&gt; can achieve this by creating flexible spaces that can host a variety of cultural events, markets, and gatherings. The aesthetic language should be universal yet rooted in local traditions, blending Mediterranean warmth with modern minimalism.</w:t>
      </w:r>
    </w:p>
    <w:bookmarkEnd w:id="25"/>
    <w:bookmarkStart w:id="26" w:name="conclusion"/>
    <w:p>
      <w:pPr>
        <w:pStyle w:val="Heading2"/>
      </w:pPr>
      <w:r>
        <w:t xml:space="preserve">Conclusion</w:t>
      </w:r>
    </w:p>
    <w:p>
      <w:pPr>
        <w:pStyle w:val="FirstParagraph"/>
      </w:pPr>
      <w:r>
        <w:t xml:space="preserve">The profession of the</w:t>
      </w:r>
    </w:p>
    <w:p>
      <w:pPr>
        <w:pStyle w:val="BodyText"/>
      </w:pPr>
      <w:r>
        <w:t xml:space="preserve">Architecta href="#cite1"&gt; in Marseille is one of immense responsibility and creative freedom. It requires a deep understanding of history, a commitment to sustainability, and a dedication to social equity. In</w:t>
      </w:r>
      <w:r>
        <w:t xml:space="preserve"> </w:t>
      </w:r>
      <w:r>
        <w:rPr>
          <w:bCs/>
          <w:b/>
        </w:rPr>
        <w:t xml:space="preserve">France Marseille</w:t>
      </w:r>
      <w:r>
        <w:t xml:space="preserve">, the</w:t>
      </w:r>
    </w:p>
    <w:p>
      <w:pPr>
        <w:pStyle w:val="BodyText"/>
      </w:pPr>
      <w:r>
        <w:t xml:space="preserve">Architecta href="#cite1"&gt; does not just build structures; they shape the identity of a city that stands at the crossroads of Europe and Africa. From the ancient stones of the Vieux-Port to the futuristic curves of MuCEM, every building is a chapter in Marseille’s ongoing story. The</w:t>
      </w:r>
    </w:p>
    <w:p>
      <w:pPr>
        <w:pStyle w:val="BodyText"/>
      </w:pPr>
      <w:r>
        <w:t xml:space="preserve">Architecta href="#cite1"&gt; is thus both a historian and an innovator, ensuring that</w:t>
      </w:r>
      <w:r>
        <w:t xml:space="preserve"> </w:t>
      </w:r>
      <w:r>
        <w:rPr>
          <w:bCs/>
          <w:b/>
        </w:rPr>
        <w:t xml:space="preserve">France Marseille</w:t>
      </w:r>
      <w:r>
        <w:t xml:space="preserve"> </w:t>
      </w:r>
      <w:r>
        <w:t xml:space="preserve">remains a beacon of architectural excellence for generations to come.</w:t>
      </w:r>
    </w:p>
    <w:p>
      <w:pPr>
        <w:pStyle w:val="BodyText"/>
      </w:pPr>
      <w:r>
        <w:rPr>
          <w:iCs/>
          <w:i/>
        </w:rPr>
        <w:t xml:space="preserve">This essay explores the multifaceted role of the Architect within the unique context of France Marseille, highlighting historical preservation, modernist innovation, sustainability, and social responsibility.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in France Marseille: A Symphony of History and Modernity</dc:title>
  <dc:creator/>
  <dc:language>en</dc:language>
  <cp:keywords/>
  <dcterms:created xsi:type="dcterms:W3CDTF">2026-07-29T08:36:43Z</dcterms:created>
  <dcterms:modified xsi:type="dcterms:W3CDTF">2026-07-29T08:36:43Z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