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Celestial</w:t>
      </w:r>
      <w:r>
        <w:t xml:space="preserve"> </w:t>
      </w:r>
      <w:r>
        <w:t xml:space="preserve">Heritage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Algeria</w:t>
      </w:r>
      <w:r>
        <w:t xml:space="preserve"> </w:t>
      </w:r>
      <w:r>
        <w:t xml:space="preserve">Algiers</w:t>
      </w:r>
    </w:p>
    <w:bookmarkStart w:id="26" w:name="Xdfdbb32adf442d324b027e286e292605c94a192"/>
    <w:p>
      <w:pPr>
        <w:pStyle w:val="Heading1"/>
      </w:pPr>
      <w:r>
        <w:t xml:space="preserve">The Celestial Heritage and Future of the Astronomer in Algeria Algiers</w:t>
      </w:r>
    </w:p>
    <w:p>
      <w:pPr>
        <w:pStyle w:val="FirstParagraph"/>
      </w:pPr>
      <w:r>
        <w:t xml:space="preserve">Astronomy is not merely a scientific discipline; it is an ancient human endeavor rooted in navigation, timekeeping, and spiritual curiosity. In North Africa, this connection to the night sky is particularly profound due to the region's rich historical contributions to celestial science. Today, as we look toward the future of space exploration and astrophysical research, Algeria Algiers stands at a unique crossroads where historical legacy meets modern technological ambition. The role of the Astronomer in this specific geographic and cultural context is evolving from one of preservation and study to one of innovation, leadership, and international collaboration.</w:t>
      </w:r>
    </w:p>
    <w:bookmarkStart w:id="20" w:name="Xf03537e9641ee972f0ab3152201a6326a74afdf"/>
    <w:p>
      <w:pPr>
        <w:pStyle w:val="Heading2"/>
      </w:pPr>
      <w:r>
        <w:t xml:space="preserve">The Historical Context: From Ancient Observations to Modern Science</w:t>
      </w:r>
    </w:p>
    <w:p>
      <w:pPr>
        <w:pStyle w:val="FirstParagraph"/>
      </w:pPr>
      <w:r>
        <w:t xml:space="preserve">To understand the present position of Astronomy in Algeria Algiers, one must first acknowledge the broader historical tapestry of Islamic Golden Age astronomy. While many famous observatories were located further east in Persia and Central Asia, the Maghrebi region, including modern-day Algeria, was deeply integrated into this cosmological network. Scholars translated Greek and Sanskrit astronomical texts into Arabic, preserving knowledge that would later influence European Renaissance science.</w:t>
      </w:r>
    </w:p>
    <w:p>
      <w:pPr>
        <w:pStyle w:val="BodyText"/>
      </w:pPr>
      <w:r>
        <w:t xml:space="preserve">In Algiers specifically, the city has long served as a cultural and intellectual hub. Although large-scale historic observatories may not have survived in their original form within the Casbah or downtown areas due to urban development, the spirit of observation remained embedded in local maritime traditions. Navigators relied on star charts to traverse the Mediterranean, linking Algeria Algiers directly with global trade routes through celestial guidance. This historical precedent provides a strong foundation for contemporary astronomers who seek to revive and expand upon these ancestral connections.</w:t>
      </w:r>
    </w:p>
    <w:bookmarkEnd w:id="20"/>
    <w:bookmarkStart w:id="21" w:name="X3da207b1afdfba2e2480fca4df2c758b5cbbad2"/>
    <w:p>
      <w:pPr>
        <w:pStyle w:val="Heading2"/>
      </w:pPr>
      <w:r>
        <w:t xml:space="preserve">The Modern Landscape of Astronomy in Algeria Algiers</w:t>
      </w:r>
    </w:p>
    <w:p>
      <w:pPr>
        <w:pStyle w:val="FirstParagraph"/>
      </w:pPr>
      <w:r>
        <w:t xml:space="preserve">In recent decades, there has been a renewed interest in scientific development across North Africa. Algeria, as the largest country in Africa by land area, possesses vast desert regions that offer some of the clearest skies on the continent. These geographical advantages make it an ideal location for ground-based astronomical observations. The establishment of research centers and partnerships with international space agencies has begun to transform Algeria Algiers into a burgeoning center for astrophysical study.</w:t>
      </w:r>
    </w:p>
    <w:p>
      <w:pPr>
        <w:pStyle w:val="BodyText"/>
      </w:pPr>
      <w:r>
        <w:t xml:space="preserve">The Astronomer in this era is no longer just a lone scholar gazing through a telescope. They are part of a networked global community, utilizing data from satellite missions like those managed by the European Space Agency (ESA) or NASA. However, local initiatives are gaining traction. Universities in Algiers have strengthened their physics departments, offering specialized courses in astrophysics and remote sensing. This educational shift is crucial for cultivating a new generation of scientists who can contribute meaningfully to global astronomical projects while addressing local needs such as climate monitoring and natural resource management.</w:t>
      </w:r>
    </w:p>
    <w:bookmarkEnd w:id="21"/>
    <w:bookmarkStart w:id="22" w:name="X42d09782e6b977f1aa42c1d6a6acc55729ce462"/>
    <w:p>
      <w:pPr>
        <w:pStyle w:val="Heading2"/>
      </w:pPr>
      <w:r>
        <w:t xml:space="preserve">Challenges and Opportunities for the Algerian Astronomer</w:t>
      </w:r>
    </w:p>
    <w:p>
      <w:pPr>
        <w:pStyle w:val="FirstParagraph"/>
      </w:pPr>
      <w:r>
        <w:t xml:space="preserve">Despite the promising developments, the path for an Astronomer working in Algeria Algiers is not without challenges. One of the primary obstacles is light pollution. As Algiers continues to grow as a metropolitan center, maintaining dark skies for observational astronomy becomes increasingly difficult. Urban expansion threatens both amateur and professional stargazing opportunities within city limits.</w:t>
      </w:r>
    </w:p>
    <w:p>
      <w:pPr>
        <w:pStyle w:val="BodyText"/>
      </w:pPr>
      <w:r>
        <w:t xml:space="preserve">To mitigate this, astronomers are advocating for the development of remote observatories in high-altitude desert locations far from urban centers. Projects aiming to place telescopes in regions like the Tassili n'Ajjer or the Hoggar Mountains would leverage Algeria's unique topography. These sites offer minimal atmospheric interference and low light pollution, making them comparable to premier astronomical sites around the world such as those in Chile or Hawaii.</w:t>
      </w:r>
    </w:p>
    <w:p>
      <w:pPr>
        <w:pStyle w:val="BodyText"/>
      </w:pPr>
      <w:r>
        <w:t xml:space="preserve">Furthermore, funding remains a critical factor. While government support for science is growing, sustained investment in infrastructure—such as building advanced observatories and equipping laboratories with high-performance computing—is necessary. The Astronomer must often wear multiple hats: researcher, grant writer, educator, and public outreach coordinator. This multifaceted role requires resilience but also offers immense satisfaction as they bridge the gap between complex scientific concepts and public understanding.</w:t>
      </w:r>
    </w:p>
    <w:bookmarkEnd w:id="22"/>
    <w:bookmarkStart w:id="23" w:name="X7dcad6da8e46a0e796c7e3444c115fb8235a72c"/>
    <w:p>
      <w:pPr>
        <w:pStyle w:val="Heading2"/>
      </w:pPr>
      <w:r>
        <w:t xml:space="preserve">The Role of Public Engagement and Education</w:t>
      </w:r>
    </w:p>
    <w:p>
      <w:pPr>
        <w:pStyle w:val="FirstParagraph"/>
      </w:pPr>
      <w:r>
        <w:t xml:space="preserve">An essential aspect of being an Astronomer in Algeria Algiers today is fostering a culture of curiosity among the youth. Astronomy has a universal appeal that transcends language and culture. By organizing public stargazing events, school workshops, and community lectures in parks around Algiers, astronomers can inspire the next generation. This outreach is vital not only for recruiting future scientists but also for promoting scientific literacy.</w:t>
      </w:r>
    </w:p>
    <w:p>
      <w:pPr>
        <w:pStyle w:val="BodyText"/>
      </w:pPr>
      <w:r>
        <w:t xml:space="preserve">Educational programs can highlight how ancient Algerian civilizations understood the stars and connect this heritage to modern discoveries about exoplanets, black holes, and cosmic evolution. When students see themselves represented in the history of science, their engagement deepens. It creates a sense of ownership over Algeria's place in the global scientific narrative.</w:t>
      </w:r>
    </w:p>
    <w:bookmarkEnd w:id="23"/>
    <w:bookmarkStart w:id="24" w:name="Xb6224c07dc2f4d43cc2415666b414b1c72edc03"/>
    <w:p>
      <w:pPr>
        <w:pStyle w:val="Heading2"/>
      </w:pPr>
      <w:r>
        <w:t xml:space="preserve">International Collaboration and Diplomatic Science</w:t>
      </w:r>
    </w:p>
    <w:p>
      <w:pPr>
        <w:pStyle w:val="FirstParagraph"/>
      </w:pPr>
      <w:r>
        <w:t xml:space="preserve">Astronomy is inherently international. No single nation can claim all resources or expertise needed to answer the biggest questions about the universe. For an Astronomer based in Algeria Algiers, building partnerships with European, African, and Middle Eastern institutions is key. Collaborative missions allow for shared costs and pooled knowledge.</w:t>
      </w:r>
    </w:p>
    <w:p>
      <w:pPr>
        <w:pStyle w:val="BodyText"/>
      </w:pPr>
      <w:r>
        <w:t xml:space="preserve">Algeria's strategic location also makes it a valuable partner in satellite tracking networks and radio astronomy arrays. By hosting ground stations or participating in virtual observatories, Algerian scientists contribute to global data archives. These collaborations enhance Algeria's technological capacity while ensuring that its Astronomers remain at the forefront of discovery.</w:t>
      </w:r>
    </w:p>
    <w:bookmarkEnd w:id="24"/>
    <w:bookmarkStart w:id="25" w:name="conclusion-a-starry-future-for-algiers"/>
    <w:p>
      <w:pPr>
        <w:pStyle w:val="Heading2"/>
      </w:pPr>
      <w:r>
        <w:t xml:space="preserve">Conclusion: A Starry Future for Algiers</w:t>
      </w:r>
    </w:p>
    <w:p>
      <w:pPr>
        <w:pStyle w:val="FirstParagraph"/>
      </w:pPr>
      <w:r>
        <w:t xml:space="preserve">The journey of the Astronomer in Algeria Algiers is one of rediscovery and reinvention. It honors a past where celestial knowledge was vital for navigation and timekeeping, embraces the present where technology enables unprecedented views of the cosmos, and looks forward to a future where Algeria contributes significantly to humanity's understanding of the universe.</w:t>
      </w:r>
    </w:p>
    <w:p>
      <w:pPr>
        <w:pStyle w:val="BodyText"/>
      </w:pPr>
      <w:r>
        <w:t xml:space="preserve">As infrastructure improves, education expands, and international ties strengthen, Algeria Algiers is poised to become a respected voice in global astronomy. The work done by Astronomers here will not only advance science but also inspire pride and wonder among citizens. In looking up at the night sky from the shores of the Mediterranean or the depths of the Sahara, we are reminded that our origins lie among the stars. By nurturing local talent and protecting our skies, Algeria ensures that its contribution to this cosmic story continues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Celestial Heritage and Future of the Astronomer in Algeria Algiers</dc:title>
  <dc:creator/>
  <dc:language>en</dc:language>
  <cp:keywords/>
  <dcterms:created xsi:type="dcterms:W3CDTF">2026-07-29T07:40:04Z</dcterms:created>
  <dcterms:modified xsi:type="dcterms:W3CDTF">2026-07-29T07:40:04Z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