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Convergence</w:t>
      </w:r>
      <w:r>
        <w:t xml:space="preserve"> </w:t>
      </w:r>
      <w:r>
        <w:t xml:space="preserve">of</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Vision</w:t>
      </w:r>
    </w:p>
    <w:bookmarkStart w:id="25" w:name="Xd33c56184a25f55d4876aa756fa52e2d4895cdb"/>
    <w:p>
      <w:pPr>
        <w:pStyle w:val="Heading1"/>
      </w:pPr>
      <w:r>
        <w:t xml:space="preserve">The Astronomer in China Beijing: A Convergence of Ancient Wisdom and Modern Vision</w:t>
      </w:r>
    </w:p>
    <w:p>
      <w:pPr>
        <w:pStyle w:val="FirstParagraph"/>
      </w:pPr>
      <w:r>
        <w:t xml:space="preserve">To understand the role of the</w:t>
      </w:r>
      <w:r>
        <w:t xml:space="preserve"> </w:t>
      </w:r>
      <w:r>
        <w:rPr>
          <w:bCs/>
          <w:b/>
        </w:rPr>
        <w:t xml:space="preserve">Astronomer</w:t>
      </w:r>
      <w:r>
        <w:t xml:space="preserve">, particularly within the context of contemporary scientific discourse, one must traverse a landscape where history is not merely past, but present. Nowhere is this convergence more palpable than in</w:t>
      </w:r>
      <w:r>
        <w:t xml:space="preserve"> </w:t>
      </w:r>
      <w:r>
        <w:rPr>
          <w:bCs/>
          <w:b/>
        </w:rPr>
        <w:t xml:space="preserve">China Beijing</w:t>
      </w:r>
      <w:r>
        <w:t xml:space="preserve">. This essay explores how the identity and function of an astronomer have evolved when situated against the backdrop of Beijing’s rich historical heritage and its burgeoning status as a global hub for scientific innovation. The relationship between the observer of stars, the city that hosts them, and the nation that guides their research forms a triad essential to understanding modern Chinese science.</w:t>
      </w:r>
    </w:p>
    <w:bookmarkStart w:id="20" w:name="X7cd8dc4b075cd939d4fdcc00fdee6ae37e5300b"/>
    <w:p>
      <w:pPr>
        <w:pStyle w:val="Heading2"/>
      </w:pPr>
      <w:r>
        <w:t xml:space="preserve">The Historical Lineage: Imperial Court Astronomers</w:t>
      </w:r>
    </w:p>
    <w:p>
      <w:pPr>
        <w:pStyle w:val="FirstParagraph"/>
      </w:pPr>
      <w:r>
        <w:t xml:space="preserve">In</w:t>
      </w:r>
      <w:r>
        <w:t xml:space="preserve"> </w:t>
      </w:r>
      <w:r>
        <w:rPr>
          <w:bCs/>
          <w:b/>
        </w:rPr>
        <w:t xml:space="preserve">China Beijing</w:t>
      </w:r>
      <w:r>
        <w:t xml:space="preserve">, astronomy was never merely an academic pursuit; it was a pillar of statecraft. Historically, the position of the royal astronomer in the Ming and Qing dynasties was one of immense prestige and political power. Located within the Forbidden City, which served as the imperial capital and thus</w:t>
      </w:r>
      <w:r>
        <w:t xml:space="preserve"> </w:t>
      </w:r>
      <w:r>
        <w:rPr>
          <w:bCs/>
          <w:b/>
        </w:rPr>
        <w:t xml:space="preserve">China Beijing</w:t>
      </w:r>
      <w:r>
        <w:t xml:space="preserve">’s central axis, these early astronomers were tasked with creating calendars that dictated agricultural cycles, auspicious dates for ceremonies, and times for imperial actions. The observatory structures still standing today in central Beijing are testaments to this legacy. Here, the</w:t>
      </w:r>
      <w:r>
        <w:t xml:space="preserve"> </w:t>
      </w:r>
      <w:r>
        <w:rPr>
          <w:bCs/>
          <w:b/>
        </w:rPr>
        <w:t xml:space="preserve">Astronomer</w:t>
      </w:r>
      <w:r>
        <w:t xml:space="preserve"> </w:t>
      </w:r>
      <w:r>
        <w:t xml:space="preserve">was seen as a mediator between Heaven and Earth. To err in predicting an eclipse or planetary alignment was not just a scientific mistake but potentially treasonous against the mandate of heaven.</w:t>
      </w:r>
    </w:p>
    <w:p>
      <w:pPr>
        <w:pStyle w:val="BodyText"/>
      </w:pPr>
      <w:r>
        <w:t xml:space="preserve">This historical context is crucial for the modern practitioner. When a contemporary scientist walks through Beijing, they are walking in the footsteps of figures like Xu Guangqi and Adam Schall von Bell, who blended Western astronomical data with traditional Chinese calendrical systems. The identity of the</w:t>
      </w:r>
      <w:r>
        <w:t xml:space="preserve"> </w:t>
      </w:r>
      <w:r>
        <w:rPr>
          <w:bCs/>
          <w:b/>
        </w:rPr>
        <w:t xml:space="preserve">Astronomer</w:t>
      </w:r>
      <w:r>
        <w:t xml:space="preserve"> </w:t>
      </w:r>
      <w:r>
        <w:t xml:space="preserve">in this region is thus imbued with a sense of continuity and responsibility that transcends mere data collection.</w:t>
      </w:r>
    </w:p>
    <w:bookmarkEnd w:id="20"/>
    <w:bookmarkStart w:id="21" w:name="Xa97ecb825c55662d23bb9381b1f845d9a4a7daf"/>
    <w:p>
      <w:pPr>
        <w:pStyle w:val="Heading2"/>
      </w:pPr>
      <w:r>
        <w:t xml:space="preserve">The Modern Hub: Beijing as a Center for Astronomical Research</w:t>
      </w:r>
    </w:p>
    <w:p>
      <w:pPr>
        <w:pStyle w:val="FirstParagraph"/>
      </w:pPr>
      <w:r>
        <w:t xml:space="preserve">In the twenty-first century,</w:t>
      </w:r>
      <w:r>
        <w:t xml:space="preserve"> </w:t>
      </w:r>
      <w:r>
        <w:rPr>
          <w:bCs/>
          <w:b/>
        </w:rPr>
        <w:t xml:space="preserve">China Beijing</w:t>
      </w:r>
    </w:p>
    <w:p>
      <w:pPr>
        <w:pStyle w:val="BodyText"/>
      </w:pPr>
      <w:r>
        <w:t xml:space="preserve">has transformed from an imperial center into a modern metropolis driving global scientific advancement. The capital is home to some of the most prestigious institutions in the country, including Peking University and Tsinghua University, both of which have robust astronomy departments. Furthermore, the Chinese Academy of Sciences (CAS), headquartered in Beijing, oversees major astronomical facilities and initiatives.</w:t>
      </w:r>
    </w:p>
    <w:p>
      <w:pPr>
        <w:pStyle w:val="BodyText"/>
      </w:pPr>
      <w:r>
        <w:t xml:space="preserve">For the modern</w:t>
      </w:r>
      <w:r>
        <w:t xml:space="preserve"> </w:t>
      </w:r>
      <w:r>
        <w:rPr>
          <w:bCs/>
          <w:b/>
        </w:rPr>
        <w:t xml:space="preserve">Astronomer</w:t>
      </w:r>
      <w:r>
        <w:t xml:space="preserve">, Beijing offers unparalleled resources. It is here that strategies for China’s ambitious space program are formulated and debated. The city serves as a nexus where theoretical physics meets engineering prowess. Recent years have seen significant investment in radio astronomy, optical telescopes, and space-based observatories managed out of Beijing’s research institutes. The presence of international collaborations in</w:t>
      </w:r>
      <w:r>
        <w:t xml:space="preserve"> </w:t>
      </w:r>
      <w:r>
        <w:rPr>
          <w:bCs/>
          <w:b/>
        </w:rPr>
        <w:t xml:space="preserve">China Beijing</w:t>
      </w:r>
      <w:r>
        <w:t xml:space="preserve"> </w:t>
      </w:r>
      <w:r>
        <w:t xml:space="preserve">allows local astronomers to work alongside global peers, contributing to projects such as the Event Horizon Telescope and various deep-space exploration missions.</w:t>
      </w:r>
    </w:p>
    <w:bookmarkEnd w:id="21"/>
    <w:bookmarkStart w:id="22" w:name="Xb0f270f2e2ac4091ebd16995b6b34210b8bc05b"/>
    <w:p>
      <w:pPr>
        <w:pStyle w:val="Heading2"/>
      </w:pPr>
      <w:r>
        <w:t xml:space="preserve">The Cultural Significance of Stargazing in a Megacity</w:t>
      </w:r>
    </w:p>
    <w:p>
      <w:pPr>
        <w:pStyle w:val="FirstParagraph"/>
      </w:pPr>
      <w:r>
        <w:t xml:space="preserve">A unique challenge facing the astronomer today is light pollution.</w:t>
      </w:r>
      <w:r>
        <w:t xml:space="preserve"> </w:t>
      </w:r>
      <w:r>
        <w:rPr>
          <w:bCs/>
          <w:b/>
        </w:rPr>
        <w:t xml:space="preserve">China Beijing</w:t>
      </w:r>
      <w:r>
        <w:t xml:space="preserve">, with its millions of residents and sprawling urban development, faces significant issues regarding night sky visibility. However, this has spurred innovation in observational techniques and public outreach. The modern</w:t>
      </w:r>
      <w:r>
        <w:t xml:space="preserve"> </w:t>
      </w:r>
      <w:r>
        <w:rPr>
          <w:bCs/>
          <w:b/>
        </w:rPr>
        <w:t xml:space="preserve">Astronomer</w:t>
      </w:r>
      <w:r>
        <w:t xml:space="preserve"> </w:t>
      </w:r>
      <w:r>
        <w:t xml:space="preserve">in Beijing often doubles as an educator and cultural ambassador.</w:t>
      </w:r>
    </w:p>
    <w:p>
      <w:pPr>
        <w:pStyle w:val="BodyText"/>
      </w:pPr>
      <w:r>
        <w:t xml:space="preserve">In recent years, there has been a resurgence of interest in astronomy among the general public in</w:t>
      </w:r>
      <w:r>
        <w:t xml:space="preserve"> </w:t>
      </w:r>
      <w:r>
        <w:rPr>
          <w:bCs/>
          <w:b/>
        </w:rPr>
        <w:t xml:space="preserve">China Beijing</w:t>
      </w:r>
      <w:r>
        <w:t xml:space="preserve">. This is partly driven by the success of China’s space missions, such as the Chang’e lunar probes and the Tiangong space station. Astronomers are increasingly involved in citizen science projects and public lectures, aiming to bridge the gap between complex astrophysical concepts and public understanding. The ancient reverence for celestial phenomena has been repurposed into a modern enthusiasm for scientific literacy.</w:t>
      </w:r>
    </w:p>
    <w:bookmarkEnd w:id="22"/>
    <w:bookmarkStart w:id="23" w:name="X08df60a9dd3d12e6ef213b335614349e6d79d8d"/>
    <w:p>
      <w:pPr>
        <w:pStyle w:val="Heading2"/>
      </w:pPr>
      <w:r>
        <w:t xml:space="preserve">The Future Outlook: Collaboration and Competition</w:t>
      </w:r>
    </w:p>
    <w:p>
      <w:pPr>
        <w:pStyle w:val="FirstParagraph"/>
      </w:pPr>
      <w:r>
        <w:t xml:space="preserve">Looking forward, the role of the astronomer in</w:t>
      </w:r>
      <w:r>
        <w:t xml:space="preserve"> </w:t>
      </w:r>
      <w:r>
        <w:rPr>
          <w:bCs/>
          <w:b/>
        </w:rPr>
        <w:t xml:space="preserve">China Beijing</w:t>
      </w:r>
      <w:r>
        <w:t xml:space="preserve">echnology transfer between public research institutes and private space companies. The city is becoming a startup hub for aerospace technology, meaning that astronomers may find themselves collaborating with engineers in ways previously unseen.</w:t>
      </w:r>
    </w:p>
    <w:p>
      <w:pPr>
        <w:pStyle w:val="BodyText"/>
      </w:pPr>
      <w:r>
        <w:t xml:space="preserve">Moreover, as global scientific communities face geopolitical complexities,</w:t>
      </w:r>
      <w:r>
        <w:t xml:space="preserve"> </w:t>
      </w:r>
      <w:r>
        <w:rPr>
          <w:bCs/>
          <w:b/>
        </w:rPr>
        <w:t xml:space="preserve">China BeijingAstronomer</w:t>
      </w:r>
      <w:r>
        <w:t xml:space="preserve">. The ability to maintain collaborative ties while pursuing national scientific goals requires a nuanced approach. It demands that the astronomer be not only a skilled scientist but also a diplomatic figure capable of navigating international partnerships.</w:t>
      </w:r>
    </w:p>
    <w:bookmarkEnd w:id="23"/>
    <w:bookmarkStart w:id="24" w:name="X8711ab358efa34c59079ab73d43bde4450eb273"/>
    <w:p>
      <w:pPr>
        <w:pStyle w:val="Heading2"/>
      </w:pPr>
      <w:r>
        <w:t xml:space="preserve">Conclusion: A New Era of Celestial Observation</w:t>
      </w:r>
    </w:p>
    <w:p>
      <w:pPr>
        <w:pStyle w:val="FirstParagraph"/>
      </w:pPr>
      <w:r>
        <w:t xml:space="preserve">In conclusion, the figure of the</w:t>
      </w:r>
      <w:r>
        <w:t xml:space="preserve"> </w:t>
      </w:r>
      <w:r>
        <w:rPr>
          <w:bCs/>
          <w:b/>
        </w:rPr>
        <w:t xml:space="preserve">Astronomer</w:t>
      </w:r>
      <w:r>
        <w:t xml:space="preserve">. From their historical role as imperial advisors in the courts of</w:t>
      </w:r>
      <w:r>
        <w:t xml:space="preserve"> </w:t>
      </w:r>
      <w:r>
        <w:rPr>
          <w:bCs/>
          <w:b/>
        </w:rPr>
        <w:t xml:space="preserve">China Beijing</w:t>
      </w:r>
      <w:r>
        <w:t xml:space="preserve">, to their current status as leaders in space exploration and astrophysics research, they embody a unique blend of tradition and modernity.</w:t>
      </w:r>
    </w:p>
    <w:p>
      <w:pPr>
        <w:pStyle w:val="BodyText"/>
      </w:pPr>
      <w:r>
        <w:t xml:space="preserve">The city itself has changed around them, expanding from a walled capital to a sprawling global metropolis. Yet, the core mission remains the same: to look upward and understand our place in the universe. As China continues to assert its presence in the international scientific community, Beijing will remain at the forefront. The astronomer working here is tasked with honoring a legacy of meticulous observation while pushing the boundaries of human knowledge into new frontiers.</w:t>
      </w:r>
    </w:p>
    <w:p>
      <w:pPr>
        <w:pStyle w:val="BodyText"/>
      </w:pPr>
      <w:r>
        <w:t xml:space="preserve">Ultimately, studying astronomy in</w:t>
      </w:r>
      <w:r>
        <w:t xml:space="preserve"> </w:t>
      </w:r>
      <w:r>
        <w:rPr>
          <w:bCs/>
          <w:b/>
        </w:rPr>
        <w:t xml:space="preserve">China Beijing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China Beijing: A Convergence of Ancient Wisdom and Modern Vision</dc:title>
  <dc:creator/>
  <dc:language>en</dc:language>
  <cp:keywords/>
  <dcterms:created xsi:type="dcterms:W3CDTF">2026-07-29T05:52:01Z</dcterms:created>
  <dcterms:modified xsi:type="dcterms:W3CDTF">2026-07-29T05:52:01Z</dcterms:modified>
</cp:coreProperties>
</file>

<file path=docProps/custom.xml><?xml version="1.0" encoding="utf-8"?>
<Properties xmlns="http://schemas.openxmlformats.org/officeDocument/2006/custom-properties" xmlns:vt="http://schemas.openxmlformats.org/officeDocument/2006/docPropsVTypes"/>
</file>