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China</w:t>
      </w:r>
      <w:r>
        <w:t xml:space="preserve"> </w:t>
      </w:r>
      <w:r>
        <w:t xml:space="preserve">Guangzhou:</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Exploration</w:t>
      </w:r>
    </w:p>
    <w:bookmarkStart w:id="26" w:name="X655b76bc8bcf92faafa60f2c94675d9285c986d"/>
    <w:p>
      <w:pPr>
        <w:pStyle w:val="Heading1"/>
      </w:pPr>
      <w:r>
        <w:t xml:space="preserve">The Astronomer in China Guangzhou: Bridging Ancient Wisdom and Modern Exploration</w:t>
      </w:r>
    </w:p>
    <w:p>
      <w:pPr>
        <w:pStyle w:val="FirstParagraph"/>
      </w:pPr>
      <w:r>
        <w:t xml:space="preserve">In the grand tapestry of human history, few professions have captivated the imagination as profoundly as that of the astronomer. To look up at the night sky is to gaze into a mirror of our own insignificance and infinite curiosity. Nowhere is this duality more palpable than in China Guangzhou, a city where ancient celestial traditions meet cutting-edge space exploration, creating a unique environment for those who study the stars.</w:t>
      </w:r>
    </w:p>
    <w:bookmarkStart w:id="20" w:name="the-historical-celestial-heritage"/>
    <w:p>
      <w:pPr>
        <w:pStyle w:val="Heading2"/>
      </w:pPr>
      <w:r>
        <w:t xml:space="preserve">The Historical Celestial Heritage</w:t>
      </w:r>
    </w:p>
    <w:p>
      <w:pPr>
        <w:pStyle w:val="FirstParagraph"/>
      </w:pPr>
      <w:r>
        <w:t xml:space="preserve">To understand the significance of an astronomer in China Guangzhou today, one must first look to the past. The history of astronomy in this region is deeply rooted in the rich tapestry of Chinese civilization. For millennia, Chinese scholars and court astronomers meticulously recorded celestial phenomena, from solar eclipses to cometary appearances with unparalleled precision. These records were not merely scientific data; they were divine omens that guided the Emperor and shaped the political destiny of dynasties.</w:t>
      </w:r>
    </w:p>
    <w:p>
      <w:pPr>
        <w:pStyle w:val="BodyText"/>
      </w:pPr>
      <w:r>
        <w:t xml:space="preserve">In this context, an astronomer was far more than a scientist; they were custodians of cosmic order, tasked with interpreting the will of Heaven through mathematical observation. This historical weight imbues modern astronomical pursuits in China Guangzhou with a sense of continuity and respect for deep-time observations. The ancient observatories that once dotted the landscape may be gone, but their spirit persists in every telescope pointed toward the heavens.</w:t>
      </w:r>
    </w:p>
    <w:bookmarkEnd w:id="20"/>
    <w:bookmarkStart w:id="21" w:name="X3f9e4b42ac9b20f76db6a0a3ace9150faf05b73"/>
    <w:p>
      <w:pPr>
        <w:pStyle w:val="Heading2"/>
      </w:pPr>
      <w:r>
        <w:t xml:space="preserve">Guangzhou: The Gateway to Modern Astronomy</w:t>
      </w:r>
    </w:p>
    <w:p>
      <w:pPr>
        <w:pStyle w:val="FirstParagraph"/>
      </w:pPr>
      <w:r>
        <w:t xml:space="preserve">The city of Guangzhou, often referred to as China's southern gateway due to its pivotal role in trade and culture for centuries, is currently undergoing a renaissance in scientific innovation. Situated at the heart of the Greater Bay Area, Guangzhou has transformed into a hub for high technology and research. For the modern astronomer, this provides an ideal ecosystem where academic inquiry intersects with industrial application.</w:t>
      </w:r>
    </w:p>
    <w:p>
      <w:pPr>
        <w:pStyle w:val="BodyText"/>
      </w:pPr>
      <w:r>
        <w:t xml:space="preserve">In recent years, China Guangzhou has invested heavily in infrastructure that supports astronomical research. This includes advanced computing centers capable of processing the terabytes of data generated by next-generation space telescopes and ground-based observatories. The astronomer working in this environment benefits from a supportive network of universities, private tech firms, and government agencies all focused on pushing the boundaries of what we know about the universe.</w:t>
      </w:r>
    </w:p>
    <w:bookmarkEnd w:id="21"/>
    <w:bookmarkStart w:id="22" w:name="the-role-of-the-astronomer-today"/>
    <w:p>
      <w:pPr>
        <w:pStyle w:val="Heading2"/>
      </w:pPr>
      <w:r>
        <w:t xml:space="preserve">The Role of the Astronomer Today</w:t>
      </w:r>
    </w:p>
    <w:p>
      <w:pPr>
        <w:pStyle w:val="FirstParagraph"/>
      </w:pPr>
      <w:r>
        <w:t xml:space="preserve">Contemporary astronomy is a far cry from naked-eye stargazing. It is a highly specialized field requiring expertise in physics, mathematics, computer science, and data analysis. An astronomer in China Guangzhou today might spend their days analyzing spectra from distant galaxies or managing automated surveys of the night sky using robotic telescopes equipped with artificial intelligence algorithms.</w:t>
      </w:r>
    </w:p>
    <w:p>
      <w:pPr>
        <w:pStyle w:val="BodyText"/>
      </w:pPr>
      <w:r>
        <w:t xml:space="preserve">The role has evolved into one of intense collaboration. Astronomy is inherently international, but local contexts like China Guangzhou add specific dimensions to this work. Researchers here often focus on areas such as deep-space exploration, satellite navigation systems (like the BeiDou system), and the search for exoplanets that could harbor life. The astronomer becomes a bridge between theoretical physics and practical space technology.</w:t>
      </w:r>
    </w:p>
    <w:bookmarkEnd w:id="22"/>
    <w:bookmarkStart w:id="23" w:name="bridging-tradition-and-innovation"/>
    <w:p>
      <w:pPr>
        <w:pStyle w:val="Heading2"/>
      </w:pPr>
      <w:r>
        <w:t xml:space="preserve">Bridging Tradition and Innovation</w:t>
      </w:r>
    </w:p>
    <w:p>
      <w:pPr>
        <w:pStyle w:val="FirstParagraph"/>
      </w:pPr>
      <w:r>
        <w:t xml:space="preserve">A fascinating aspect of being an astronomer in China Guangzhou is the opportunity to engage with both tradition and innovation simultaneously. On one hand, there is a growing interest in public outreach programs that reconnect modern citizens with their astronomical heritage. Museums and science centers in the city frequently host events where professional astronomers explain ancient Chinese constellations alongside their Western counterparts.</w:t>
      </w:r>
    </w:p>
    <w:p>
      <w:pPr>
        <w:pStyle w:val="BodyText"/>
      </w:pPr>
      <w:r>
        <w:t xml:space="preserve">This educational mission is vital for fostering a new generation of scientists. By showing how ancient cultures looked at the stars and comparing it with modern scientific discoveries, the astronomer helps build a sense of cultural identity tied to universal truths. It demonstrates that while our methods have changed, our fundamental wonder remains constant.</w:t>
      </w:r>
    </w:p>
    <w:bookmarkEnd w:id="23"/>
    <w:bookmarkStart w:id="24" w:name="global-collaboration-and-future-horizons"/>
    <w:p>
      <w:pPr>
        <w:pStyle w:val="Heading2"/>
      </w:pPr>
      <w:r>
        <w:t xml:space="preserve">Global Collaboration and Future Horizons</w:t>
      </w:r>
    </w:p>
    <w:p>
      <w:pPr>
        <w:pStyle w:val="FirstParagraph"/>
      </w:pPr>
      <w:r>
        <w:t xml:space="preserve">The future of astronomy lies in global collaboration. No single nation can tackle the complex questions about dark matter, dark energy, and the origins of the universe alone. As part of China Guangzhou's vibrant scientific community, astronomers are actively participating in international consortia such as the Square Kilometre Array (SKA) project and various Mars exploration missions.</w:t>
      </w:r>
    </w:p>
    <w:p>
      <w:pPr>
        <w:pStyle w:val="BodyText"/>
      </w:pPr>
      <w:r>
        <w:t xml:space="preserve">The astronomer based in this city thus operates on a global stage. They contribute to data sharing initiatives that allow researchers around the world to access observations made from southern hemisphere sites, which are crucial for studying the Milky Way's core. In doing so, they help position China Guangzhou not just as an economic powerhouse but as a serious player in the international scientific community.</w:t>
      </w:r>
    </w:p>
    <w:bookmarkEnd w:id="24"/>
    <w:bookmarkStart w:id="25" w:name="conclusion"/>
    <w:p>
      <w:pPr>
        <w:pStyle w:val="Heading2"/>
      </w:pPr>
      <w:r>
        <w:t xml:space="preserve">Conclusion</w:t>
      </w:r>
    </w:p>
    <w:p>
      <w:pPr>
        <w:pStyle w:val="FirstParagraph"/>
      </w:pPr>
      <w:r>
        <w:t xml:space="preserve">The journey of an astronomer is one of perpetual discovery and humility. Whether charting the trajectory of a comet or coding algorithms to detect gravitational waves, they serve humanity by expanding our understanding of reality. In China Guangzhou, this profession carries the added weight and privilege of connecting ancient philosophical inquiries about the cosmos with state-of-the-art technological capabilities.</w:t>
      </w:r>
    </w:p>
    <w:p>
      <w:pPr>
        <w:pStyle w:val="BodyText"/>
      </w:pPr>
      <w:r>
        <w:t xml:space="preserve">As we look toward a future where space exploration becomes increasingly accessible—potentially leading to lunar bases and interplanetary travel—the contributions of astronomers from cities like China Guangzhou will be indispensable. They remind us that while our roots may be in the soil, our minds and ambitions belong among the stars. Through their work, they ensure that humanity remains united in its quest to understand the universe we all share.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China Guangzhou: Bridging Ancient Wisdom and Modern Exploration</dc:title>
  <dc:creator/>
  <dc:language>en</dc:language>
  <cp:keywords/>
  <dcterms:created xsi:type="dcterms:W3CDTF">2026-07-29T19:17:31Z</dcterms:created>
  <dcterms:modified xsi:type="dcterms:W3CDTF">2026-07-29T19:17:31Z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