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Kuwait</w:t>
      </w:r>
      <w:r>
        <w:t xml:space="preserve"> </w:t>
      </w:r>
      <w:r>
        <w:t xml:space="preserve">City</w:t>
      </w:r>
    </w:p>
    <w:bookmarkStart w:id="20" w:name="Xf3eb7ebceb99b5fa7fbde972face39bdd1fd736"/>
    <w:p>
      <w:pPr>
        <w:pStyle w:val="Heading1"/>
      </w:pPr>
      <w:r>
        <w:t xml:space="preserve">The Role of the Astronomer in Kuwait City: Bridging Ancient Heritage and Modern Science</w:t>
      </w:r>
    </w:p>
    <w:p>
      <w:pPr>
        <w:pStyle w:val="FirstParagraph"/>
      </w:pPr>
      <w:r>
        <w:t xml:space="preserve">In the heart of the Arabian Peninsula, where the desert meets the shimmering waters of the Persian Gulf, lies a city that serves as a vibrant hub for culture, commerce, and increasingly, scientific innovation. This is Kuwait City. While often recognized for its dynamic economy and rich historical tapestry in Islamic art and architecture Kuwait City is also becoming an emerging center for astronomical research. At the forefront of this celestial exploration stands the</w:t>
      </w:r>
      <w:r>
        <w:t xml:space="preserve"> </w:t>
      </w:r>
      <w:r>
        <w:rPr>
          <w:bCs/>
          <w:b/>
        </w:rPr>
        <w:t xml:space="preserve">Astronomer</w:t>
      </w:r>
      <w:r>
        <w:t xml:space="preserve">, a professional whose work not only deciphers the mysteries of the universe but also reconnects modern society with its profound historical roots.</w:t>
      </w:r>
    </w:p>
    <w:p>
      <w:pPr>
        <w:pStyle w:val="BodyText"/>
      </w:pPr>
      <w:r>
        <w:t xml:space="preserve">The history of astronomy in this region is ancient and deeply intertwined with navigation, timekeeping, and religious practice. For centuries, Bedouin tribes and scholars across the Middle East relied on precise celestial observations to navigate vast desert landscapes and determine the timing of prayers during Ramadan. The stars were not merely distant points of light; they were essential tools for survival and spiritual alignment in</w:t>
      </w:r>
      <w:r>
        <w:t xml:space="preserve"> </w:t>
      </w:r>
      <w:r>
        <w:rPr>
          <w:bCs/>
          <w:b/>
        </w:rPr>
        <w:t xml:space="preserve">Kuwait City</w:t>
      </w:r>
      <w:r>
        <w:t xml:space="preserve"> </w:t>
      </w:r>
      <w:r>
        <w:t xml:space="preserve">and its surrounding regions. Today, the modern</w:t>
      </w:r>
      <w:r>
        <w:t xml:space="preserve"> </w:t>
      </w:r>
      <w:r>
        <w:rPr>
          <w:bCs/>
          <w:b/>
        </w:rPr>
        <w:t xml:space="preserve">Astronomer</w:t>
      </w:r>
      <w:r>
        <w:t xml:space="preserve"> </w:t>
      </w:r>
      <w:r>
        <w:t xml:space="preserve">builds upon this legacy, utilizing advanced telescopes, spectroscopy, and digital data analysis to explore the cosmos with unprecedented precision.</w:t>
      </w:r>
    </w:p>
    <w:p>
      <w:pPr>
        <w:pStyle w:val="BodyText"/>
      </w:pPr>
      <w:r>
        <w:t xml:space="preserve">In contemporary Kuwait City, the role of the</w:t>
      </w:r>
      <w:r>
        <w:t xml:space="preserve"> </w:t>
      </w:r>
      <w:r>
        <w:rPr>
          <w:bCs/>
          <w:b/>
        </w:rPr>
        <w:t xml:space="preserve">Astronomer</w:t>
      </w:r>
      <w:r>
        <w:t xml:space="preserve"> </w:t>
      </w:r>
      <w:r>
        <w:t xml:space="preserve">has expanded beyond pure academic inquiry. With significant investments in education and technology by institutions such as Kuwait University and various private research centers, there is a growing emphasis on STEM (Science, Technology, Engineering, and Mathematics) fields. The</w:t>
      </w:r>
      <w:r>
        <w:t xml:space="preserve"> </w:t>
      </w:r>
      <w:r>
        <w:rPr>
          <w:bCs/>
          <w:b/>
        </w:rPr>
        <w:t xml:space="preserve">Astronomer</w:t>
      </w:r>
      <w:r>
        <w:t xml:space="preserve"> </w:t>
      </w:r>
      <w:r>
        <w:t xml:space="preserve">plays a crucial role in this educational ecosystem. By engaging with students through workshops, planetarium visits at iconic venues like the Maysaa Al-Ahmad Planetarium within the Kuwait Museum of Modern Art area or other dedicated science centers they inspire the next generation of scientists. These professionals demystify complex astrophysical concepts, making them accessible to a diverse population in</w:t>
      </w:r>
      <w:r>
        <w:t xml:space="preserve"> </w:t>
      </w:r>
      <w:r>
        <w:rPr>
          <w:bCs/>
          <w:b/>
        </w:rPr>
        <w:t xml:space="preserve">Kuwait City</w:t>
      </w:r>
      <w:r>
        <w:t xml:space="preserve">.</w:t>
      </w:r>
    </w:p>
    <w:p>
      <w:pPr>
        <w:pStyle w:val="BodyText"/>
      </w:pPr>
      <w:r>
        <w:t xml:space="preserve">Furthermore, astronomy serves as a powerful tool for cultural diplomacy and international collaboration. Astronomers from Kuwait often participate in global projects such as the detection of exoplanets or studies of galactic evolution alongside colleagues from Europe, Asia, and America. This international cooperation enhances Kuwait's reputation on the global stage. It demonstrates that</w:t>
      </w:r>
      <w:r>
        <w:t xml:space="preserve"> </w:t>
      </w:r>
      <w:r>
        <w:rPr>
          <w:bCs/>
          <w:b/>
        </w:rPr>
        <w:t xml:space="preserve">Kuwait City</w:t>
      </w:r>
      <w:r>
        <w:t xml:space="preserve"> </w:t>
      </w:r>
      <w:r>
        <w:t xml:space="preserve">is not only a financial capital but also a contributor to fundamental human knowledge. The data collected by observatories in the region can contribute to understanding phenomena that affect Earth, such as near-Earth objects or space weather events, thereby providing practical benefits for urban infrastructure planning.</w:t>
      </w:r>
    </w:p>
    <w:p>
      <w:pPr>
        <w:pStyle w:val="BodyText"/>
      </w:pPr>
      <w:r>
        <w:t xml:space="preserve">The environmental context of</w:t>
      </w:r>
      <w:r>
        <w:t xml:space="preserve"> </w:t>
      </w:r>
      <w:r>
        <w:rPr>
          <w:bCs/>
          <w:b/>
        </w:rPr>
        <w:t xml:space="preserve">Kuwait City</w:t>
      </w:r>
      <w:r>
        <w:t xml:space="preserve"> </w:t>
      </w:r>
      <w:r>
        <w:t xml:space="preserve">presents unique challenges and opportunities for astronomers. Light pollution from a rapidly modernizing city can hinder ground-based observations. Consequently, many professional</w:t>
      </w:r>
      <w:r>
        <w:t xml:space="preserve"> </w:t>
      </w:r>
      <w:r>
        <w:rPr>
          <w:bCs/>
          <w:b/>
        </w:rPr>
        <w:t xml:space="preserve">Astronomer</w:t>
      </w:r>
      <w:r>
        <w:t xml:space="preserve">s based in Kuwait collaborate with international observatories located in high-altitude or remote locations with darker skies, such as those in Chile or the Canary Islands. However, local research focuses heavily on data analysis and theoretical modeling rather than direct observation from within the city limits. This shift has led to a surge in computational astrophysics within</w:t>
      </w:r>
      <w:r>
        <w:t xml:space="preserve"> </w:t>
      </w:r>
      <w:r>
        <w:rPr>
          <w:bCs/>
          <w:b/>
        </w:rPr>
        <w:t xml:space="preserve">Kuwait City</w:t>
      </w:r>
      <w:r>
        <w:t xml:space="preserve">, where powerful supercomputers process vast datasets generated by space telescopes like Hubble or James Webb.</w:t>
      </w:r>
    </w:p>
    <w:p>
      <w:pPr>
        <w:pStyle w:val="BodyText"/>
      </w:pPr>
      <w:r>
        <w:t xml:space="preserve">Public engagement is another critical aspect of the modern astronomer's duty. In</w:t>
      </w:r>
      <w:r>
        <w:t xml:space="preserve"> </w:t>
      </w:r>
      <w:r>
        <w:rPr>
          <w:bCs/>
          <w:b/>
        </w:rPr>
        <w:t xml:space="preserve">Kuwait City</w:t>
      </w:r>
      <w:r>
        <w:t xml:space="preserve">, public interest in science is high, driven by a young, tech-savvy population. Astronomers organize stargazing events during clear nights, particularly when meteor showers or planetary alignments occur visible from the Arabian Peninsula. These events foster a sense of community and wonder among residents. They remind people of Kuwait City that despite being surrounded by skyscrapers and bustling streets humanity is still part of a larger cosmic story. The</w:t>
      </w:r>
      <w:r>
        <w:t xml:space="preserve"> </w:t>
      </w:r>
      <w:r>
        <w:rPr>
          <w:bCs/>
          <w:b/>
        </w:rPr>
        <w:t xml:space="preserve">Astronomer</w:t>
      </w:r>
      <w:r>
        <w:t xml:space="preserve"> </w:t>
      </w:r>
      <w:r>
        <w:t xml:space="preserve">acts as a bridge between the scientific community and the general public, translating complex jargon into engaging narratives.</w:t>
      </w:r>
    </w:p>
    <w:p>
      <w:pPr>
        <w:pStyle w:val="BodyText"/>
      </w:pPr>
      <w:r>
        <w:t xml:space="preserve">Additionally, there is a strong link between astronomy and Islam. Many Islamic scholars throughout history were also astronomers. In</w:t>
      </w:r>
      <w:r>
        <w:t xml:space="preserve"> </w:t>
      </w:r>
      <w:r>
        <w:rPr>
          <w:bCs/>
          <w:b/>
        </w:rPr>
        <w:t xml:space="preserve">Kuwait City</w:t>
      </w:r>
      <w:r>
        <w:t xml:space="preserve">, this heritage is respected and preserved. Modern</w:t>
      </w:r>
      <w:r>
        <w:t xml:space="preserve"> </w:t>
      </w:r>
      <w:r>
        <w:rPr>
          <w:bCs/>
          <w:b/>
        </w:rPr>
        <w:t xml:space="preserve">Astronomer</w:t>
      </w:r>
      <w:r>
        <w:t xml:space="preserve">s often collaborate with religious authorities to address questions regarding the sighting of the crescent moon for determining Islamic holidays. This interdisciplinary approach ensures that scientific accuracy supports religious observance, creating a harmonious relationship between faith and science in society.</w:t>
      </w:r>
    </w:p>
    <w:p>
      <w:pPr>
        <w:pStyle w:val="BodyText"/>
      </w:pPr>
      <w:r>
        <w:t xml:space="preserve">In conclusion, the presence and activity of the</w:t>
      </w:r>
      <w:r>
        <w:t xml:space="preserve"> </w:t>
      </w:r>
      <w:r>
        <w:rPr>
          <w:bCs/>
          <w:b/>
        </w:rPr>
        <w:t xml:space="preserve">Astronomer</w:t>
      </w:r>
      <w:r>
        <w:t xml:space="preserve"> </w:t>
      </w:r>
      <w:r>
        <w:t xml:space="preserve">in</w:t>
      </w:r>
      <w:r>
        <w:t xml:space="preserve"> </w:t>
      </w:r>
      <w:r>
        <w:rPr>
          <w:bCs/>
          <w:b/>
        </w:rPr>
        <w:t xml:space="preserve">Kuwait City</w:t>
      </w:r>
      <w:r>
        <w:t xml:space="preserve"> </w:t>
      </w:r>
      <w:r>
        <w:t xml:space="preserve">represent more than just academic pursuit. They signify a commitment to education, international cooperation, cultural preservation, and scientific advancement. As Kuwait continues to diversify its economy under visions like "New Kuwait 2035," supporting fields like astronomy is vital for fostering innovation. The stars that guided ancestors across the desert now guide researchers in laboratories and universities in</w:t>
      </w:r>
      <w:r>
        <w:t xml:space="preserve"> </w:t>
      </w:r>
      <w:r>
        <w:rPr>
          <w:bCs/>
          <w:b/>
        </w:rPr>
        <w:t xml:space="preserve">Kuwait City</w:t>
      </w:r>
      <w:r>
        <w:t xml:space="preserve">. By continuing to invest in astronomical research and public outreach, Kuwait City positions itself as a forward-looking nation that honors its past while exploring the infinite possibilities of the future.</w:t>
      </w:r>
    </w:p>
    <w:p>
      <w:pPr>
        <w:pStyle w:val="BodyText"/>
      </w:pPr>
      <w:r>
        <w:t xml:space="preserve">The work of these scientists ensures that</w:t>
      </w:r>
      <w:r>
        <w:t xml:space="preserve"> </w:t>
      </w:r>
      <w:r>
        <w:rPr>
          <w:bCs/>
          <w:b/>
        </w:rPr>
        <w:t xml:space="preserve">Kuwait City</w:t>
      </w:r>
      <w:r>
        <w:t xml:space="preserve"> </w:t>
      </w:r>
      <w:r>
        <w:t xml:space="preserve">remains not only a regional economic powerhouse but also a beacon of intellectual curiosity. Whether analyzing data from deep space or teaching children about solar systems, the</w:t>
      </w:r>
      <w:r>
        <w:t xml:space="preserve"> </w:t>
      </w:r>
      <w:r>
        <w:rPr>
          <w:bCs/>
          <w:b/>
        </w:rPr>
        <w:t xml:space="preserve">Astronomer</w:t>
      </w:r>
      <w:r>
        <w:t xml:space="preserve"> </w:t>
      </w:r>
      <w:r>
        <w:t xml:space="preserve">enriches the cultural and scientific fabric of society. In doing so, they reaffirm humanity’s enduring quest to understand our place in the universe, proving that even in one of the world's most dynamic urban centers, looking up at the night sky remains a universal and vital human experience.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Kuwait City</dc:title>
  <dc:creator/>
  <dc:language>en</dc:language>
  <cp:keywords/>
  <dcterms:created xsi:type="dcterms:W3CDTF">2026-07-29T18:03:12Z</dcterms:created>
  <dcterms:modified xsi:type="dcterms:W3CDTF">2026-07-29T18:03:12Z</dcterms:modified>
</cp:coreProperties>
</file>

<file path=docProps/custom.xml><?xml version="1.0" encoding="utf-8"?>
<Properties xmlns="http://schemas.openxmlformats.org/officeDocument/2006/custom-properties" xmlns:vt="http://schemas.openxmlformats.org/officeDocument/2006/docPropsVTypes"/>
</file>