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Vision</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dabd187aaf39445a388a761a61fe2797b047483"/>
    <w:p>
      <w:pPr>
        <w:pStyle w:val="Heading1"/>
      </w:pPr>
      <w:r>
        <w:t xml:space="preserve">The Astronomer: Bridging Ancient Heritage and Modern Vision in Saudi Arabia Jeddah</w:t>
      </w:r>
    </w:p>
    <w:p>
      <w:pPr>
        <w:pStyle w:val="FirstParagraph"/>
      </w:pPr>
      <w:r>
        <w:t xml:space="preserve">The figure of the</w:t>
      </w:r>
      <w:r>
        <w:t xml:space="preserve"> </w:t>
      </w:r>
      <w:r>
        <w:rPr>
          <w:bCs/>
          <w:b/>
        </w:rPr>
        <w:t xml:space="preserve">Astronomer</w:t>
      </w:r>
      <w:r>
        <w:t xml:space="preserve"> </w:t>
      </w:r>
      <w:r>
        <w:t xml:space="preserve">has always stood as a sentinel at the threshold of human knowledge, peering into the infinite cosmos to decipher the mysteries of time, space, and existence. While modern perceptions often relegate astronomy to high-tech observatories in remote deserts or orbital satellites, its roots are deeply embedded in history. In recent years, a fascinating cultural and scientific synthesis has emerged in</w:t>
      </w:r>
      <w:r>
        <w:t xml:space="preserve"> </w:t>
      </w:r>
      <w:r>
        <w:rPr>
          <w:bCs/>
          <w:b/>
        </w:rPr>
        <w:t xml:space="preserve">Saudi Arabia Jeddah</w:t>
      </w:r>
      <w:r>
        <w:t xml:space="preserve">, transforming the city from merely a historic port of entry into a burgeoning hub for astronomical education, heritage preservation, and future-oriented scientific inquiry. This essay explores the evolving role of the astronomer within this specific geopolitical and cultural context, highlighting how</w:t>
      </w:r>
      <w:r>
        <w:t xml:space="preserve"> </w:t>
      </w:r>
      <w:r>
        <w:rPr>
          <w:bCs/>
          <w:b/>
        </w:rPr>
        <w:t xml:space="preserve">Saudi Arabia Jeddah</w:t>
      </w:r>
      <w:r>
        <w:t xml:space="preserve"> </w:t>
      </w:r>
      <w:r>
        <w:t xml:space="preserve">serves as a unique intersection between Islamic golden age traditions and contemporary Vision 2030 goals.</w:t>
      </w:r>
    </w:p>
    <w:bookmarkStart w:id="20" w:name="X1ebcf99e0ea735740061570ea00df5afd839fd9"/>
    <w:p>
      <w:pPr>
        <w:pStyle w:val="Heading2"/>
      </w:pPr>
      <w:r>
        <w:t xml:space="preserve">The Historical Context: Astronomy in the Islamic World</w:t>
      </w:r>
    </w:p>
    <w:p>
      <w:pPr>
        <w:pStyle w:val="FirstParagraph"/>
      </w:pPr>
      <w:r>
        <w:t xml:space="preserve">To understand the current resurgence of astronomical interest in</w:t>
      </w:r>
      <w:r>
        <w:t xml:space="preserve"> </w:t>
      </w:r>
      <w:r>
        <w:rPr>
          <w:bCs/>
          <w:b/>
        </w:rPr>
        <w:t xml:space="preserve">Saudi Arabia Jeddah</w:t>
      </w:r>
      <w:r>
        <w:t xml:space="preserve">, one must first acknowledge the profound historical legacy of astronomy within Islam. For centuries, Muslim scholars were the primary custodians of celestial knowledge during Europe’s Dark Ages. The demand for precise prayer times and the direction of Mecca (Qibla) necessitated advanced mathematical and astronomical calculations. Scholars such as Al-Battani and Al-Tusi refined Ptolemaic models with remarkable precision, laying the groundwork for later European Renaissance discoveries.</w:t>
      </w:r>
      <w:r>
        <w:t xml:space="preserve"> </w:t>
      </w:r>
      <w:r>
        <w:rPr>
          <w:bCs/>
          <w:b/>
        </w:rPr>
        <w:t xml:space="preserve">Saudi Arabia Jeddah</w:t>
      </w:r>
      <w:r>
        <w:t xml:space="preserve">, situated on the Red Sea coast, has long been a gateway for pilgrims traveling to Mecca. Historically, the city’s orientation toward religious and maritime traditions naturally aligned with celestial navigation and timekeeping. The modern astronomer in this region is thus not inventing a new discipline but rather reviving and expanding upon a rich, indigenous scientific heritage.</w:t>
      </w:r>
    </w:p>
    <w:bookmarkEnd w:id="20"/>
    <w:bookmarkStart w:id="21" w:name="X767ea1c780d7dfcf3aab5ffbf68f5741a505969"/>
    <w:p>
      <w:pPr>
        <w:pStyle w:val="Heading2"/>
      </w:pPr>
      <w:r>
        <w:t xml:space="preserve">Jeddah: A Strategic Hub for Celestial Observation</w:t>
      </w:r>
    </w:p>
    <w:p>
      <w:pPr>
        <w:pStyle w:val="FirstParagraph"/>
      </w:pPr>
      <w:r>
        <w:rPr>
          <w:bCs/>
          <w:b/>
        </w:rPr>
        <w:t xml:space="preserve">Saudi Arabia Jeddah</w:t>
      </w:r>
      <w:r>
        <w:t xml:space="preserve"> </w:t>
      </w:r>
      <w:r>
        <w:t xml:space="preserve">offers unique geographical advantages that make it an ideal location for both historical preservation and modern astronomical pursuits. The city’s location provides clear skies during certain seasons, while its coastal position adds a layer of maritime navigation history that complements celestial studies. Furthermore, the urban landscape of</w:t>
      </w:r>
      <w:r>
        <w:t xml:space="preserve"> </w:t>
      </w:r>
      <w:r>
        <w:rPr>
          <w:bCs/>
          <w:b/>
        </w:rPr>
        <w:t xml:space="preserve">Saudi Arabia Jeddah</w:t>
      </w:r>
      <w:r>
        <w:t xml:space="preserve"> </w:t>
      </w:r>
      <w:r>
        <w:t xml:space="preserve">has evolved rapidly. The expansion of the King Abdullah Economic City (KAEC) near Jeddah and the development of new cultural districts have created spaces where science and art converge. In this environment, the</w:t>
      </w:r>
      <w:r>
        <w:t xml:space="preserve"> </w:t>
      </w:r>
      <w:r>
        <w:rPr>
          <w:bCs/>
          <w:b/>
        </w:rPr>
        <w:t xml:space="preserve">Astronomer</w:t>
      </w:r>
      <w:r>
        <w:t xml:space="preserve"> </w:t>
      </w:r>
      <w:r>
        <w:t xml:space="preserve">is no longer just a researcher in isolation but a public intellectual who engages with communities, students, and policymakers.</w:t>
      </w:r>
    </w:p>
    <w:p>
      <w:pPr>
        <w:pStyle w:val="BodyText"/>
      </w:pPr>
      <w:r>
        <w:t xml:space="preserve">The city’s infrastructure supports this shift. New educational facilities in</w:t>
      </w:r>
      <w:r>
        <w:t xml:space="preserve"> </w:t>
      </w:r>
      <w:r>
        <w:rPr>
          <w:bCs/>
          <w:b/>
        </w:rPr>
        <w:t xml:space="preserve">Saudi Arabia Jeddah</w:t>
      </w:r>
      <w:r>
        <w:t xml:space="preserve"> </w:t>
      </w:r>
      <w:r>
        <w:t xml:space="preserve">are increasingly incorporating STEM (Science, Technology, Engineering, and Mathematics) curricula that emphasize space science. Universities in the region are partnering with international bodies to establish observatories and research centers dedicated to astrophysics and satellite technology. This institutional support allows the modern astronomer to conduct cutting-edge research while remaining deeply connected to the local culture.</w:t>
      </w:r>
    </w:p>
    <w:bookmarkEnd w:id="21"/>
    <w:bookmarkStart w:id="22" w:name="the-vision-2030-framework"/>
    <w:p>
      <w:pPr>
        <w:pStyle w:val="Heading2"/>
      </w:pPr>
      <w:r>
        <w:t xml:space="preserve">The Vision 2030 Framework</w:t>
      </w:r>
    </w:p>
    <w:p>
      <w:pPr>
        <w:pStyle w:val="FirstParagraph"/>
      </w:pPr>
      <w:r>
        <w:t xml:space="preserve">A critical driver of this astronomical revival is Saudi Arabia’s Vision 2030. This national strategic framework aims to reduce dependence on oil, diversify the economy, and develop public service sectors such as health, education, infrastructure, recreation, and tourism. A key pillar of this vision is the development of human capital and scientific innovation. Within</w:t>
      </w:r>
      <w:r>
        <w:t xml:space="preserve"> </w:t>
      </w:r>
      <w:r>
        <w:rPr>
          <w:bCs/>
          <w:b/>
        </w:rPr>
        <w:t xml:space="preserve">Saudi Arabia Jeddah</w:t>
      </w:r>
      <w:r>
        <w:t xml:space="preserve">, this translates into significant investment in research institutions. The astronomer plays a pivotal role here by contributing to national goals related to satellite communication, climate monitoring through earth observation satellites, and space exploration.</w:t>
      </w:r>
    </w:p>
    <w:p>
      <w:pPr>
        <w:pStyle w:val="BodyText"/>
      </w:pPr>
      <w:r>
        <w:t xml:space="preserve">Moreover, the cultural tourism aspect of Vision 2030 leverages history and heritage.</w:t>
      </w:r>
      <w:r>
        <w:t xml:space="preserve"> </w:t>
      </w:r>
      <w:r>
        <w:rPr>
          <w:bCs/>
          <w:b/>
        </w:rPr>
        <w:t xml:space="preserve">Saudi Arabia Jeddah</w:t>
      </w:r>
      <w:r>
        <w:t xml:space="preserve">, with its historic Al-Balad district (a UNESCO World Heritage site), serves as a living museum where ancient navigation techniques can be taught alongside modern astrophysics. The astronomer becomes a curator of knowledge, bridging the gap between how sailors of the past read the stars and how engineers today track satellites. This holistic approach ensures that scientific progress is viewed not as a departure from tradition, but as its logical continuation.</w:t>
      </w:r>
    </w:p>
    <w:bookmarkEnd w:id="22"/>
    <w:bookmarkStart w:id="23" w:name="challenges-and-opportunities"/>
    <w:p>
      <w:pPr>
        <w:pStyle w:val="Heading2"/>
      </w:pPr>
      <w:r>
        <w:t xml:space="preserve">Challenges and Opportunities</w:t>
      </w:r>
    </w:p>
    <w:p>
      <w:pPr>
        <w:pStyle w:val="FirstParagraph"/>
      </w:pPr>
      <w:r>
        <w:t xml:space="preserve">Despite these advancements, challenges remain. Light pollution in growing urban centers like</w:t>
      </w:r>
      <w:r>
        <w:t xml:space="preserve"> </w:t>
      </w:r>
      <w:r>
        <w:rPr>
          <w:bCs/>
          <w:b/>
        </w:rPr>
        <w:t xml:space="preserve">Saudi Arabia Jeddah</w:t>
      </w:r>
      <w:r>
        <w:t xml:space="preserve"> </w:t>
      </w:r>
      <w:r>
        <w:t xml:space="preserve">poses a threat to ground-based astronomical observations. Addressing this requires collaborative efforts between municipal planners and the astronomical community to implement dark-sky policies in specific zones. Additionally, there is a need for continuous professional development for local astronomers to stay at the forefront of global scientific trends.</w:t>
      </w:r>
    </w:p>
    <w:p>
      <w:pPr>
        <w:pStyle w:val="BodyText"/>
      </w:pPr>
      <w:r>
        <w:t xml:space="preserve">However, the opportunities outweigh these challenges. The rise of amateur astronomy clubs in</w:t>
      </w:r>
      <w:r>
        <w:t xml:space="preserve"> </w:t>
      </w:r>
      <w:r>
        <w:rPr>
          <w:bCs/>
          <w:b/>
        </w:rPr>
        <w:t xml:space="preserve">Saudi Arabia Jeddah</w:t>
      </w:r>
      <w:r>
        <w:t xml:space="preserve"> </w:t>
      </w:r>
      <w:r>
        <w:t xml:space="preserve">has democratized access to space science. Public events during meteor showers and planetary alignments have become popular community gatherings, fostering a sense of wonder and scientific literacy among the youth. The astronomer, therefore, also acts as an educator and inspirer, encouraging the next generation of scientists in</w:t>
      </w:r>
      <w:r>
        <w:t xml:space="preserve"> </w:t>
      </w:r>
      <w:r>
        <w:rPr>
          <w:bCs/>
          <w:b/>
        </w:rPr>
        <w:t xml:space="preserve">Saudi Arabia Jeddah</w:t>
      </w:r>
      <w:r>
        <w:t xml:space="preserve"> </w:t>
      </w:r>
      <w:r>
        <w:t xml:space="preserve">to look up at the night sky with curiosity rather than indifference.</w:t>
      </w:r>
    </w:p>
    <w:bookmarkEnd w:id="23"/>
    <w:bookmarkStart w:id="24" w:name="conclusion"/>
    <w:p>
      <w:pPr>
        <w:pStyle w:val="Heading2"/>
      </w:pPr>
      <w:r>
        <w:t xml:space="preserve">Conclusion</w:t>
      </w:r>
    </w:p>
    <w:p>
      <w:pPr>
        <w:pStyle w:val="FirstParagraph"/>
      </w:pPr>
      <w:r>
        <w:t xml:space="preserve">In conclusion, the role of the astronomer in</w:t>
      </w:r>
      <w:r>
        <w:t xml:space="preserve"> </w:t>
      </w:r>
      <w:r>
        <w:rPr>
          <w:bCs/>
          <w:b/>
        </w:rPr>
        <w:t xml:space="preserve">Saudi Arabia Jeddah</w:t>
      </w:r>
      <w:r>
        <w:t xml:space="preserve"> </w:t>
      </w:r>
      <w:r>
        <w:t xml:space="preserve">is multifaceted and dynamic. It encompasses historian, scientist, educator, and innovator. By leveraging a deep historical connection to celestial sciences and aligning with modern national development goals under Vision 2030,</w:t>
      </w:r>
      <w:r>
        <w:t xml:space="preserve"> </w:t>
      </w:r>
      <w:r>
        <w:rPr>
          <w:bCs/>
          <w:b/>
        </w:rPr>
        <w:t xml:space="preserve">Saudi Arabia Jeddah</w:t>
      </w:r>
      <w:r>
        <w:t xml:space="preserve"> </w:t>
      </w:r>
      <w:r>
        <w:t xml:space="preserve">is positioning itself as a significant player in the regional astronomical community. The astronomer serves as the vital link between the past’s wisdom and the future’s potential. As technology advances and urban landscapes evolve, this discipline will continue to flourish, proving that in</w:t>
      </w:r>
      <w:r>
        <w:t xml:space="preserve"> </w:t>
      </w:r>
      <w:r>
        <w:rPr>
          <w:bCs/>
          <w:b/>
        </w:rPr>
        <w:t xml:space="preserve">Saudi Arabia Jeddah</w:t>
      </w:r>
      <w:r>
        <w:t xml:space="preserve">, looking up at the stars is not just a scientific pursuit but a cultural imperative.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Bridging Ancient Heritage and Modern Vision in Saudi Arabia Jeddah</dc:title>
  <dc:creator/>
  <dc:language>en</dc:language>
  <cp:keywords/>
  <dcterms:created xsi:type="dcterms:W3CDTF">2026-07-29T19:19:51Z</dcterms:created>
  <dcterms:modified xsi:type="dcterms:W3CDTF">2026-07-29T19:19:51Z</dcterms:modified>
</cp:coreProperties>
</file>

<file path=docProps/custom.xml><?xml version="1.0" encoding="utf-8"?>
<Properties xmlns="http://schemas.openxmlformats.org/officeDocument/2006/custom-properties" xmlns:vt="http://schemas.openxmlformats.org/officeDocument/2006/docPropsVTypes"/>
</file>