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Celestial</w:t>
      </w:r>
      <w:r>
        <w:t xml:space="preserve"> </w:t>
      </w:r>
      <w:r>
        <w:t xml:space="preserve">Bridge: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Modern</w:t>
      </w:r>
      <w:r>
        <w:t xml:space="preserve"> </w:t>
      </w:r>
      <w:r>
        <w:t xml:space="preserve">Thailand</w:t>
      </w:r>
      <w:r>
        <w:t xml:space="preserve"> </w:t>
      </w:r>
      <w:r>
        <w:t xml:space="preserve">Bangkok</w:t>
      </w:r>
    </w:p>
    <w:bookmarkStart w:id="25" w:name="Xb3ff9ded709e57d16b5f4ab27cdbbb391cf0f44"/>
    <w:p>
      <w:pPr>
        <w:pStyle w:val="Heading1"/>
      </w:pPr>
      <w:r>
        <w:t xml:space="preserve">The Celestial Bridge: The Role of the Astronomer in Modern Thailand Bangkok</w:t>
      </w:r>
    </w:p>
    <w:p>
      <w:pPr>
        <w:pStyle w:val="FirstParagraph"/>
      </w:pPr>
      <w:r>
        <w:t xml:space="preserve">In the grand tapestry of human knowledge, few professions bridge the gap between ancient mysticism and cutting-edge physics as elegantly as that of an astronomer. While this discipline is often associated with remote observatories atop isolated mountains or vast desert plains, its relevance and impact are profoundly felt in the bustling heart of urban centers. Nowhere is this intersection more vibrant than in Thailand Bangkok, a metropolis where tradition meets modernity, and where the night sky serves as both a canvas for spiritual reflection and a laboratory for scientific inquiry. The role of the astronomer in this specific geographical context is not merely one of data collection but of cultural synthesis, educational empowerment, and technological advancement.</w:t>
      </w:r>
    </w:p>
    <w:bookmarkStart w:id="20" w:name="X99ed55f107705cf68f507980c2008106aaff640"/>
    <w:p>
      <w:pPr>
        <w:pStyle w:val="Heading2"/>
      </w:pPr>
      <w:r>
        <w:t xml:space="preserve">The Urban Sky Challenge in Thailand Bangkok</w:t>
      </w:r>
    </w:p>
    <w:p>
      <w:pPr>
        <w:pStyle w:val="FirstParagraph"/>
      </w:pPr>
      <w:r>
        <w:t xml:space="preserve">To understand the significance of an astronomer working within or focusing on Thailand Bangkok, one must first acknowledge the unique environmental challenges present. As one of the world’s most densely populated urban areas with a vibrant nightlife and extensive infrastructure, light pollution is a significant hurdle. The glow of neon signs, streetlights, and towering skyscrapers often obscures the faintest stars from human view. For many residents of Thailand Bangkok, the cosmos remains an abstract concept rather than a tangible reality visible from their windows. Herein lies the primary duty of the modern astronomer in this region: to demystify the sky despite these urban obstacles.</w:t>
      </w:r>
    </w:p>
    <w:p>
      <w:pPr>
        <w:pStyle w:val="BodyText"/>
      </w:pPr>
      <w:r>
        <w:t xml:space="preserve">The astronomer becomes a guide through this "light fog." By utilizing advanced technology and strategic planning, astronomers can help citizens of Thailand Bangkok see beyond the artificial glare. This does not always require physical presence at a high-altitude observatory; it often involves creating digital simulations, organizing light-pollution-free viewing events in designated parks on the outskirts of Thailand Bangkok, and developing software that allows urban dwellers to identify constellations through augmented reality applications on their smartphones. The astronomer thus transforms the city itself into an educational hub, proving that science is accessible even amidst concrete and steel.</w:t>
      </w:r>
    </w:p>
    <w:bookmarkEnd w:id="20"/>
    <w:bookmarkStart w:id="21" w:name="bridging-culture-and-science"/>
    <w:p>
      <w:pPr>
        <w:pStyle w:val="Heading2"/>
      </w:pPr>
      <w:r>
        <w:t xml:space="preserve">Bridging Culture and Science</w:t>
      </w:r>
    </w:p>
    <w:p>
      <w:pPr>
        <w:pStyle w:val="FirstParagraph"/>
      </w:pPr>
      <w:r>
        <w:t xml:space="preserve">A critical aspect of the astronomer's role in Thailand Bangkok is the integration of indigenous knowledge with Western astronomical science. Thai culture has a rich history of celestial observation, deeply intertwined with Buddhist cosmology, astrology, and agricultural cycles. The traditional Thai calendar is heavily influenced by lunar phases and planetary movements. However, there is often a disconnect between these ancient practices and modern astrophysics.</w:t>
      </w:r>
    </w:p>
    <w:p>
      <w:pPr>
        <w:pStyle w:val="BodyText"/>
      </w:pPr>
      <w:r>
        <w:t xml:space="preserve">The astronomer serves as a translator between these two worlds. By respecting the cultural heritage of Thailand Bangkok while introducing scientific rigor, the astronomer fosters a sense of national pride in local contributions to global knowledge. For instance, during significant astronomical events such as solar eclipses or meteor showers, astronomers in Thailand Bangkok often collaborate with religious leaders and cultural historians to provide holistic explanations. This approach ensures that the awe inspired by celestial events is shared not just by scientists, but by monks, farmers, students, and business executives alike. It reinforces the idea that looking up at the stars is a universal human experience that transcends social boundaries.</w:t>
      </w:r>
    </w:p>
    <w:bookmarkEnd w:id="21"/>
    <w:bookmarkStart w:id="22" w:name="X4d60584d58f1dae518450689fbb8cbd397f16e9"/>
    <w:p>
      <w:pPr>
        <w:pStyle w:val="Heading2"/>
      </w:pPr>
      <w:r>
        <w:t xml:space="preserve">Educational Empowerment and Youth Engagement</w:t>
      </w:r>
    </w:p>
    <w:p>
      <w:pPr>
        <w:pStyle w:val="FirstParagraph"/>
      </w:pPr>
      <w:r>
        <w:t xml:space="preserve">In Thailand Bangkok, where education is highly valued but resources can be unevenly distributed, the astronomer plays a pivotal role in inspiring the next generation of scientists. Schools in Thailand Bangkok often lack specialized science laboratories or telescopes. The visiting astronomer acts as a catalyst for curiosity, bringing the universe into classrooms that may never have seen one otherwise.</w:t>
      </w:r>
    </w:p>
    <w:p>
      <w:pPr>
        <w:pStyle w:val="BodyText"/>
      </w:pPr>
      <w:r>
        <w:t xml:space="preserve">Through workshops and public lectures, these professionals teach critical thinking, observational skills, and the scientific method using astronomy as a hook. Astronomy is uniquely compelling because it connects directly to big questions about existence: Where did we come from? Are we alone? How will the universe end? By answering these questions through rigorous experimentation and observation, astronomers instill a love for learning in students across Thailand Bangkok. This is crucial for national development, as fostering interest in STEM (Science, Technology, Engineering, and Mathematics) fields is essential for maintaining economic competitiveness on the global stage.</w:t>
      </w:r>
    </w:p>
    <w:bookmarkEnd w:id="22"/>
    <w:bookmarkStart w:id="23" w:name="X8a40bc565d939bdcaf18ba6dd322a2835be7b80"/>
    <w:p>
      <w:pPr>
        <w:pStyle w:val="Heading2"/>
      </w:pPr>
      <w:r>
        <w:t xml:space="preserve">Technological Innovation and Global Collaboration</w:t>
      </w:r>
    </w:p>
    <w:p>
      <w:pPr>
        <w:pStyle w:val="FirstParagraph"/>
      </w:pPr>
      <w:r>
        <w:t xml:space="preserve">Beyond education and culture, the astronomer contributes significantly to technological progress. Observational astronomy requires sophisticated instruments that push the boundaries of engineering. In Thailand Bangkok, a hub for international business and tourism, partnerships between local universities in Thailand Bangkok and global observatories are becoming increasingly common. These collaborations allow Thai astronomers to access data from space telescopes like Hubble or James Webb, contributing to discoveries that benefit humanity as a whole.</w:t>
      </w:r>
    </w:p>
    <w:p>
      <w:pPr>
        <w:pStyle w:val="BodyText"/>
      </w:pPr>
      <w:r>
        <w:t xml:space="preserve">Furthermore, the data analysis techniques developed by astronomers are applicable to other fields such as medical imaging, climate modeling, and artificial intelligence. By fostering an environment where astronomical research thrives in Thailand Bangkok, the region benefits from spillover effects into other high-tech industries. The astronomer is not just looking at stars; they are helping to build a robust technological infrastructure that supports modern innovation.</w:t>
      </w:r>
    </w:p>
    <w:bookmarkEnd w:id="23"/>
    <w:bookmarkStart w:id="24" w:name="conclusion"/>
    <w:p>
      <w:pPr>
        <w:pStyle w:val="Heading2"/>
      </w:pPr>
      <w:r>
        <w:t xml:space="preserve">Conclusion</w:t>
      </w:r>
    </w:p>
    <w:p>
      <w:pPr>
        <w:pStyle w:val="FirstParagraph"/>
      </w:pPr>
      <w:r>
        <w:t xml:space="preserve">In conclusion, the role of the astronomer in Thailand Bangkok extends far beyond simple stargazing. It is a multifaceted profession that addresses light pollution, bridges cultural divides, inspires youth education, and drives technological innovation. As Thailand Bangkok continues to grow as a modern metropolis while retaining its rich spiritual heritage, the need for astronomers who can navigate this complex landscape has never been greater. They are the keepers of the cosmic narrative in a city that pulses with earthly energy. By bringing the wonders of the universe down to earth, even amidst the bustling streets of Thailand Bangkok, these scientists ensure that humanity remains connected to its roots in the cosmos. The astronomer, therefore, is not just an observer of space but a vital architect of understanding and wonder for all who live under those same stars.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Celestial Bridge: The Role of the Astronomer in Modern Thailand Bangkok</dc:title>
  <dc:creator/>
  <dc:language>en</dc:language>
  <cp:keywords/>
  <dcterms:created xsi:type="dcterms:W3CDTF">2026-07-29T07:02:20Z</dcterms:created>
  <dcterms:modified xsi:type="dcterms:W3CDTF">2026-07-29T07:02:20Z</dcterms:modified>
</cp:coreProperties>
</file>

<file path=docProps/custom.xml><?xml version="1.0" encoding="utf-8"?>
<Properties xmlns="http://schemas.openxmlformats.org/officeDocument/2006/custom-properties" xmlns:vt="http://schemas.openxmlformats.org/officeDocument/2006/docPropsVTypes"/>
</file>