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Celestial</w:t>
      </w:r>
      <w:r>
        <w:t xml:space="preserve"> </w:t>
      </w:r>
      <w:r>
        <w:t xml:space="preserve">Watchers:</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Astronomer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a45eea8ee4e01adb5ab5be5110d917e251bc63c"/>
    <w:p>
      <w:pPr>
        <w:pStyle w:val="Heading1"/>
      </w:pPr>
      <w:r>
        <w:t xml:space="preserve">The Celestial Watchers: An Essay on the Astronomer in United Kingdom Manchester</w:t>
      </w:r>
    </w:p>
    <w:p>
      <w:pPr>
        <w:pStyle w:val="FirstParagraph"/>
      </w:pPr>
      <w:r>
        <w:t xml:space="preserve">In the heart of Northern England, where the industrial heritage of brick and steam meets the modern pulse of digital innovation, lies a city with a profound connection to the stars. This city is</w:t>
      </w:r>
      <w:r>
        <w:t xml:space="preserve"> </w:t>
      </w:r>
      <w:r>
        <w:rPr>
          <w:bCs/>
          <w:b/>
        </w:rPr>
        <w:t xml:space="preserve">United Kingdom Manchester</w:t>
      </w:r>
      <w:r>
        <w:t xml:space="preserve">, a place that has historically served as a crucible for scientific advancement. Within this vibrant urban landscape, one profession stands as a bridge between the gritty reality of terrestrial life and the infinite mystery of the cosmos: the</w:t>
      </w:r>
      <w:r>
        <w:t xml:space="preserve"> </w:t>
      </w:r>
      <w:r>
        <w:rPr>
          <w:bCs/>
          <w:b/>
        </w:rPr>
        <w:t xml:space="preserve">Astronomer</w:t>
      </w:r>
      <w:r>
        <w:t xml:space="preserve">. To understand the role of an</w:t>
      </w:r>
      <w:r>
        <w:t xml:space="preserve"> </w:t>
      </w:r>
      <w:r>
        <w:rPr>
          <w:bCs/>
          <w:b/>
        </w:rPr>
        <w:t xml:space="preserve">Astronomer</w:t>
      </w:r>
      <w:r>
        <w:t xml:space="preserve"> </w:t>
      </w:r>
      <w:r>
        <w:t xml:space="preserve">in</w:t>
      </w:r>
      <w:r>
        <w:t xml:space="preserve"> </w:t>
      </w:r>
      <w:r>
        <w:rPr>
          <w:bCs/>
          <w:b/>
        </w:rPr>
        <w:t xml:space="preserve">United Kingdom Manchester</w:t>
      </w:r>
      <w:r>
        <w:t xml:space="preserve"> </w:t>
      </w:r>
      <w:r>
        <w:t xml:space="preserve">is to explore a narrative that intertwines historical legacy, contemporary research excellence, and a unique cultural approach to understanding our place in the universe.</w:t>
      </w:r>
    </w:p>
    <w:bookmarkStart w:id="20" w:name="Xa0c3af397d3db0e549f02207a9a8c2c4d3d784f"/>
    <w:p>
      <w:pPr>
        <w:pStyle w:val="Heading2"/>
      </w:pPr>
      <w:r>
        <w:t xml:space="preserve">The Historical Foundation: The Owens College Legacy</w:t>
      </w:r>
    </w:p>
    <w:p>
      <w:pPr>
        <w:pStyle w:val="FirstParagraph"/>
      </w:pPr>
      <w:r>
        <w:t xml:space="preserve">The story of astronomy in this region begins long before the advent of digital telescopes. It is rooted deeply in the academic soil laid by Owens College, which eventually evolved into The University of Manchester. During the late 19th and early 20th centuries, Manchester became a hub for mathematical physics and astronomical observation. The</w:t>
      </w:r>
      <w:r>
        <w:t xml:space="preserve"> </w:t>
      </w:r>
      <w:r>
        <w:rPr>
          <w:bCs/>
          <w:b/>
        </w:rPr>
        <w:t xml:space="preserve">Astronomer</w:t>
      </w:r>
      <w:r>
        <w:t xml:space="preserve"> </w:t>
      </w:r>
      <w:r>
        <w:t xml:space="preserve">in this context was not merely an observer but a pioneer who helped define modern astrophysics.</w:t>
      </w:r>
    </w:p>
    <w:p>
      <w:pPr>
        <w:pStyle w:val="BodyText"/>
      </w:pPr>
      <w:r>
        <w:t xml:space="preserve">"Manchester has long been recognized as a bastion of scientific inquiry, where the</w:t>
      </w:r>
      <w:r>
        <w:t xml:space="preserve"> </w:t>
      </w:r>
      <w:r>
        <w:rPr>
          <w:bCs/>
          <w:b/>
        </w:rPr>
        <w:t xml:space="preserve">Astronomer</w:t>
      </w:r>
      <w:r>
        <w:t xml:space="preserve"> </w:t>
      </w:r>
      <w:r>
        <w:t xml:space="preserve">first looked beyond the limitations of the naked eye and began to decode the spectral language of distant stars."</w:t>
      </w:r>
    </w:p>
    <w:p>
      <w:pPr>
        <w:pStyle w:val="BodyText"/>
      </w:pPr>
      <w:r>
        <w:t xml:space="preserve">Eddington’s famous expedition to test Einstein’s theory of relativity had its academic roots in this very city. The legacy established here means that when an</w:t>
      </w:r>
      <w:r>
        <w:t xml:space="preserve"> </w:t>
      </w:r>
      <w:r>
        <w:rPr>
          <w:bCs/>
          <w:b/>
        </w:rPr>
        <w:t xml:space="preserve">Astronomer</w:t>
      </w:r>
      <w:r>
        <w:t xml:space="preserve"> </w:t>
      </w:r>
      <w:r>
        <w:t xml:space="preserve">works in</w:t>
      </w:r>
      <w:r>
        <w:t xml:space="preserve"> </w:t>
      </w:r>
      <w:r>
        <w:rPr>
          <w:bCs/>
          <w:b/>
        </w:rPr>
        <w:t xml:space="preserve">United Kingdom Manchester</w:t>
      </w:r>
      <w:r>
        <w:t xml:space="preserve"> </w:t>
      </w:r>
      <w:r>
        <w:t xml:space="preserve">today, they are walking in the footsteps of giants. This historical weight provides a unique framework for current studies, where the discipline is viewed not just as data collection, but as a continuation of a grand intellectual tradition.</w:t>
      </w:r>
    </w:p>
    <w:bookmarkEnd w:id="20"/>
    <w:bookmarkStart w:id="21" w:name="Xc3a02202e58f7c8529eaa4e26dc3d36374d1da8"/>
    <w:p>
      <w:pPr>
        <w:pStyle w:val="Heading2"/>
      </w:pPr>
      <w:r>
        <w:t xml:space="preserve">The Modern Observatory: Jodrell Bank and Beyond</w:t>
      </w:r>
    </w:p>
    <w:p>
      <w:pPr>
        <w:pStyle w:val="FirstParagraph"/>
      </w:pPr>
      <w:r>
        <w:t xml:space="preserve">No essay on astronomy in this region would be complete without addressing the iconic Jodrell Bank Observatory. Located just south of Manchester, this facility is the spiritual home of many an</w:t>
      </w:r>
      <w:r>
        <w:t xml:space="preserve"> </w:t>
      </w:r>
      <w:r>
        <w:rPr>
          <w:bCs/>
          <w:b/>
        </w:rPr>
        <w:t xml:space="preserve">Astronomer</w:t>
      </w:r>
      <w:r>
        <w:t xml:space="preserve">. The Lovell Telescope, a massive radio telescope that dominates the landscape, represents one of the most significant engineering feats in astronomical history. For researchers based in</w:t>
      </w:r>
      <w:r>
        <w:t xml:space="preserve"> </w:t>
      </w:r>
      <w:r>
        <w:rPr>
          <w:bCs/>
          <w:b/>
        </w:rPr>
        <w:t xml:space="preserve">United Kingdom Manchester</w:t>
      </w:r>
      <w:r>
        <w:t xml:space="preserve">, Jodrell Bank is more than just a facility; it is a symbol of human curiosity.</w:t>
      </w:r>
    </w:p>
    <w:p>
      <w:pPr>
        <w:pStyle w:val="BodyText"/>
      </w:pPr>
      <w:r>
        <w:t xml:space="preserve">In this setting, the modern</w:t>
      </w:r>
      <w:r>
        <w:t xml:space="preserve"> </w:t>
      </w:r>
      <w:r>
        <w:rPr>
          <w:bCs/>
          <w:b/>
        </w:rPr>
        <w:t xml:space="preserve">Astronomer</w:t>
      </w:r>
      <w:r>
        <w:t xml:space="preserve"> </w:t>
      </w:r>
      <w:r>
        <w:t xml:space="preserve">engages with multi-messenger astronomy. They do not merely look at light from stars but detect gravitational waves and radio pulses from black holes and neutron stars. The collaboration between the University of Manchester’s Jodrell Bank Centre for Astrophysics and other international bodies allows astronomers in this city to contribute to global projects like the Event Horizon Telescope, which captured the first image of a black hole. This demonstrates that an</w:t>
      </w:r>
      <w:r>
        <w:t xml:space="preserve"> </w:t>
      </w:r>
      <w:r>
        <w:rPr>
          <w:bCs/>
          <w:b/>
        </w:rPr>
        <w:t xml:space="preserve">Astronomer</w:t>
      </w:r>
      <w:r>
        <w:t xml:space="preserve"> </w:t>
      </w:r>
      <w:r>
        <w:t xml:space="preserve">in</w:t>
      </w:r>
      <w:r>
        <w:t xml:space="preserve"> </w:t>
      </w:r>
      <w:r>
        <w:rPr>
          <w:bCs/>
          <w:b/>
        </w:rPr>
        <w:t xml:space="preserve">United Kingdom Manchester</w:t>
      </w:r>
      <w:r>
        <w:t xml:space="preserve"> </w:t>
      </w:r>
      <w:r>
        <w:t xml:space="preserve">is part of a global network, yet grounded by local infrastructure that is unrivaled in its scale and capability.</w:t>
      </w:r>
    </w:p>
    <w:bookmarkEnd w:id="21"/>
    <w:bookmarkStart w:id="22" w:name="X894f60c75a50fd35a788d881e73b41529a9cb73"/>
    <w:p>
      <w:pPr>
        <w:pStyle w:val="Heading2"/>
      </w:pPr>
      <w:r>
        <w:t xml:space="preserve">The Digital Astronomer: Data Science and City Innovation</w:t>
      </w:r>
    </w:p>
    <w:p>
      <w:pPr>
        <w:pStyle w:val="FirstParagraph"/>
      </w:pPr>
      <w:r>
        <w:rPr>
          <w:bCs/>
          <w:b/>
        </w:rPr>
        <w:t xml:space="preserve">United Kingdom Manchester</w:t>
      </w:r>
      <w:r>
        <w:t xml:space="preserve">, often referred to as "Manchester Digital," has also transformed the practice of astronomy. The city’s booming tech sector intersects seamlessly with astronomical research. Today, the role of an</w:t>
      </w:r>
      <w:r>
        <w:t xml:space="preserve"> </w:t>
      </w:r>
      <w:r>
        <w:rPr>
          <w:bCs/>
          <w:b/>
        </w:rPr>
        <w:t xml:space="preserve">Astronomer</w:t>
      </w:r>
      <w:r>
        <w:t xml:space="preserve"> </w:t>
      </w:r>
      <w:r>
        <w:t xml:space="preserve">increasingly involves big data analytics, machine learning, and complex simulations. Manchester is a leader in this digital transformation.</w:t>
      </w:r>
    </w:p>
    <w:p>
      <w:pPr>
        <w:pStyle w:val="BodyText"/>
      </w:pPr>
      <w:r>
        <w:t xml:space="preserve">The Manchester Institute of Biotechnology and related tech hubs provide the computational power necessary to process petabytes of data collected by space missions. An</w:t>
      </w:r>
      <w:r>
        <w:t xml:space="preserve"> </w:t>
      </w:r>
      <w:r>
        <w:rPr>
          <w:bCs/>
          <w:b/>
        </w:rPr>
        <w:t xml:space="preserve">Astronomer</w:t>
      </w:r>
      <w:r>
        <w:t xml:space="preserve"> </w:t>
      </w:r>
      <w:r>
        <w:t xml:space="preserve">in this environment must be as proficient in coding as they are in celestial mechanics. This dual skill set is a hallmark of the modern astronomer based in Manchester. They utilize the city’s technological ecosystem to model galaxy formation, search for exoplanets, and analyze cosmic microwave background radiation. The urban density and digital connectivity of</w:t>
      </w:r>
      <w:r>
        <w:t xml:space="preserve"> </w:t>
      </w:r>
      <w:r>
        <w:rPr>
          <w:bCs/>
          <w:b/>
        </w:rPr>
        <w:t xml:space="preserve">United Kingdom Manchester</w:t>
      </w:r>
      <w:r>
        <w:t xml:space="preserve"> </w:t>
      </w:r>
      <w:r>
        <w:t xml:space="preserve">provide an ideal incubator for these high-tech astronomical endeavors.</w:t>
      </w:r>
    </w:p>
    <w:bookmarkEnd w:id="22"/>
    <w:bookmarkStart w:id="23" w:name="X030de09cb46dc4231edc7f308065c19cbc28c91"/>
    <w:p>
      <w:pPr>
        <w:pStyle w:val="Heading2"/>
      </w:pPr>
      <w:r>
        <w:t xml:space="preserve">Astronomy as Public Engagement in a Urban Heartland</w:t>
      </w:r>
    </w:p>
    <w:p>
      <w:pPr>
        <w:pStyle w:val="FirstParagraph"/>
      </w:pPr>
      <w:r>
        <w:t xml:space="preserve">In many rural regions, astronomy is defined by dark skies. However, in the dense urban environment of Manchester, astronomy takes on a different character. It becomes an act of public engagement and education. The role of the</w:t>
      </w:r>
      <w:r>
        <w:t xml:space="preserve"> </w:t>
      </w:r>
      <w:r>
        <w:rPr>
          <w:bCs/>
          <w:b/>
        </w:rPr>
        <w:t xml:space="preserve">Astronomer</w:t>
      </w:r>
      <w:r>
        <w:t xml:space="preserve"> </w:t>
      </w:r>
      <w:r>
        <w:t xml:space="preserve">extends into the community through planetariums such as the Jodrell Bank Discovery Centre and various outreach programs throughout Manchester’s schools and museums.</w:t>
      </w:r>
    </w:p>
    <w:p>
      <w:pPr>
        <w:pStyle w:val="BodyText"/>
      </w:pPr>
      <w:r>
        <w:t xml:space="preserve">In</w:t>
      </w:r>
      <w:r>
        <w:t xml:space="preserve"> </w:t>
      </w:r>
      <w:r>
        <w:rPr>
          <w:bCs/>
          <w:b/>
        </w:rPr>
        <w:t xml:space="preserve">United Kingdom Manchester</w:t>
      </w:r>
      <w:r>
        <w:t xml:space="preserve">, where light pollution is significant, astronomers must work creatively to share the wonders of the universe with city dwellers. They use virtual reality, public lectures, and digital media to bring the cosmos into living rooms. This aspect of being an</w:t>
      </w:r>
      <w:r>
        <w:t xml:space="preserve"> </w:t>
      </w:r>
      <w:r>
        <w:rPr>
          <w:bCs/>
          <w:b/>
        </w:rPr>
        <w:t xml:space="preserve">Astronomer</w:t>
      </w:r>
      <w:r>
        <w:t xml:space="preserve"> </w:t>
      </w:r>
      <w:r>
        <w:t xml:space="preserve">in this city is crucial; it fosters a sense of wonder among populations that may never have the chance to travel to a remote observatory. The astronomer becomes a storyteller, translating complex scientific phenomena into narratives that resonate with the diverse and vibrant population of Manchester.</w:t>
      </w:r>
    </w:p>
    <w:bookmarkEnd w:id="23"/>
    <w:bookmarkStart w:id="24" w:name="Xdaffa258dbb89b6ba5a10b4ab8d744abe1a2e74"/>
    <w:p>
      <w:pPr>
        <w:pStyle w:val="Heading2"/>
      </w:pPr>
      <w:r>
        <w:t xml:space="preserve">Challenges and Opportunities in City-Based Astronomy</w:t>
      </w:r>
    </w:p>
    <w:p>
      <w:pPr>
        <w:pStyle w:val="FirstParagraph"/>
      </w:pPr>
      <w:r>
        <w:t xml:space="preserve">The environment of</w:t>
      </w:r>
      <w:r>
        <w:t xml:space="preserve"> </w:t>
      </w:r>
      <w:r>
        <w:rPr>
          <w:bCs/>
          <w:b/>
        </w:rPr>
        <w:t xml:space="preserve">United Kingdom Manchester</w:t>
      </w:r>
      <w:r>
        <w:t xml:space="preserve"> </w:t>
      </w:r>
      <w:r>
        <w:t xml:space="preserve">presents specific challenges for astronomers. Unlike colleagues working in deserts or high-altitude mountains, astronomers based here cannot always rely on direct optical observation due to atmospheric conditions and light pollution. However, these limitations have spurred innovation. The focus has shifted towards radio astronomy (leveraging Jodrell Bank), space-based collaboration, and theoretical astrophysics.</w:t>
      </w:r>
    </w:p>
    <w:p>
      <w:pPr>
        <w:pStyle w:val="BodyText"/>
      </w:pPr>
      <w:r>
        <w:t xml:space="preserve">Furthermore, the cost of living and the competitive academic landscape in major UK cities mean that astronomers must be resilient and innovative in securing funding. Yet, the strong industry-academia links in Manchester provide opportunities for interdisciplinary research. An</w:t>
      </w:r>
      <w:r>
        <w:t xml:space="preserve"> </w:t>
      </w:r>
      <w:r>
        <w:rPr>
          <w:bCs/>
          <w:b/>
        </w:rPr>
        <w:t xml:space="preserve">Astronomer</w:t>
      </w:r>
      <w:r>
        <w:t xml:space="preserve"> </w:t>
      </w:r>
      <w:r>
        <w:t xml:space="preserve">here might collaborate with material scientists at The University of Manchester to develop new telescope lenses or work with computer scientists to improve data visualization. This interdisciplinary approach enriches the field and ensures that astronomy remains dynamic and relevant.</w:t>
      </w:r>
    </w:p>
    <w:bookmarkEnd w:id="24"/>
    <w:bookmarkStart w:id="25" w:name="conclusion-a-legacy-written-in-stars"/>
    <w:p>
      <w:pPr>
        <w:pStyle w:val="Heading2"/>
      </w:pPr>
      <w:r>
        <w:t xml:space="preserve">Conclusion: A Legacy Written in Stars</w:t>
      </w:r>
    </w:p>
    <w:p>
      <w:pPr>
        <w:pStyle w:val="FirstParagraph"/>
      </w:pPr>
      <w:r>
        <w:t xml:space="preserve">In conclusion, the figure of the</w:t>
      </w:r>
      <w:r>
        <w:t xml:space="preserve"> </w:t>
      </w:r>
      <w:r>
        <w:rPr>
          <w:bCs/>
          <w:b/>
        </w:rPr>
        <w:t xml:space="preserve">Astronomer</w:t>
      </w:r>
      <w:r>
        <w:t xml:space="preserve"> </w:t>
      </w:r>
      <w:r>
        <w:t xml:space="preserve">in</w:t>
      </w:r>
      <w:r>
        <w:t xml:space="preserve"> </w:t>
      </w:r>
      <w:r>
        <w:rPr>
          <w:bCs/>
          <w:b/>
        </w:rPr>
        <w:t xml:space="preserve">United Kingdom Manchester</w:t>
      </w:r>
      <w:r>
        <w:t xml:space="preserve"> </w:t>
      </w:r>
      <w:r>
        <w:t xml:space="preserve">is a complex and multifaceted one. They are heirs to a prestigious scientific legacy, pioneers of digital data science, and dedicated educators engaging with their urban community. The city provides both the historical inspiration and the modern technological infrastructure necessary for cutting-edge research.</w:t>
      </w:r>
    </w:p>
    <w:p>
      <w:pPr>
        <w:pStyle w:val="BodyText"/>
      </w:pPr>
      <w:r>
        <w:t xml:space="preserve">To study or practice astronomy in Manchester is to be part of a continuum that stretches from Eddington’s theoretical insights to today’s black hole imaging projects. It is a testament to how science thrives even within the bustling heart of an industrial city. The</w:t>
      </w:r>
      <w:r>
        <w:t xml:space="preserve"> </w:t>
      </w:r>
      <w:r>
        <w:rPr>
          <w:bCs/>
          <w:b/>
        </w:rPr>
        <w:t xml:space="preserve">Astronomer</w:t>
      </w:r>
      <w:r>
        <w:t xml:space="preserve"> </w:t>
      </w:r>
      <w:r>
        <w:t xml:space="preserve">in this region does not just look up at the night sky; they build bridges between earth and space, between history and future, and between the scientific elite and the general public. In</w:t>
      </w:r>
      <w:r>
        <w:t xml:space="preserve"> </w:t>
      </w:r>
      <w:r>
        <w:rPr>
          <w:bCs/>
          <w:b/>
        </w:rPr>
        <w:t xml:space="preserve">United Kingdom Manchester</w:t>
      </w:r>
      <w:r>
        <w:t xml:space="preserve">, astronomy is not isolated on a remote hilltop; it is alive, integrated into the city’s fabric, shining brightly as a beacon of human intellectual achievement.</w:t>
      </w:r>
    </w:p>
    <w:p>
      <w:pPr>
        <w:pStyle w:val="BodyText"/>
      </w:pPr>
      <w:r>
        <w:t xml:space="preserve">The contributions made by astronomers in this part of England continue to expand our understanding of the universe. Whether they are analyzing radio signals from distant pulsars or mentoring the next generation of scientists in Manchester classrooms, their work reminds us that despite our terrestrial origins, we are all children of the cosmos. Thus, the essay on astronomy is fundamentally an essay on Manchester itself: a city that looks outward to understand its inward strength.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Celestial Watchers: An Essay on the Astronomer in United Kingdom Manchester</dc:title>
  <dc:creator/>
  <dc:language>en</dc:language>
  <cp:keywords/>
  <dcterms:created xsi:type="dcterms:W3CDTF">2026-07-29T14:30:56Z</dcterms:created>
  <dcterms:modified xsi:type="dcterms:W3CDTF">2026-07-29T14:30:56Z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