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Stargazers</w:t>
      </w:r>
      <w:r>
        <w:t xml:space="preserve"> </w:t>
      </w:r>
      <w:r>
        <w:t xml:space="preserve">of</w:t>
      </w:r>
      <w:r>
        <w:t xml:space="preserve"> </w:t>
      </w:r>
      <w:r>
        <w:t xml:space="preserve">the</w:t>
      </w:r>
      <w:r>
        <w:t xml:space="preserve"> </w:t>
      </w:r>
      <w:r>
        <w:t xml:space="preserve">Subtropics:</w:t>
      </w:r>
      <w:r>
        <w:t xml:space="preserve"> </w:t>
      </w:r>
      <w:r>
        <w:t xml:space="preserve">An</w:t>
      </w:r>
      <w:r>
        <w:t xml:space="preserve"> </w:t>
      </w:r>
      <w:r>
        <w:t xml:space="preserve">Essay</w:t>
      </w:r>
      <w:r>
        <w:t xml:space="preserve"> </w:t>
      </w:r>
      <w:r>
        <w:t xml:space="preserve">on</w:t>
      </w:r>
      <w:r>
        <w:t xml:space="preserve"> </w:t>
      </w:r>
      <w:r>
        <w:t xml:space="preserve">Astronomers</w:t>
      </w:r>
      <w:r>
        <w:t xml:space="preserve"> </w:t>
      </w:r>
      <w:r>
        <w:t xml:space="preserve">in</w:t>
      </w:r>
      <w:r>
        <w:t xml:space="preserve"> </w:t>
      </w:r>
      <w:r>
        <w:t xml:space="preserve">United</w:t>
      </w:r>
      <w:r>
        <w:t xml:space="preserve"> </w:t>
      </w:r>
      <w:r>
        <w:t xml:space="preserve">States</w:t>
      </w:r>
      <w:r>
        <w:t xml:space="preserve"> </w:t>
      </w:r>
      <w:r>
        <w:t xml:space="preserve">Miami</w:t>
      </w:r>
    </w:p>
    <w:bookmarkStart w:id="24" w:name="Xe03a76ddf0e05cee0a724e87d1abe00646296fd"/>
    <w:p>
      <w:pPr>
        <w:pStyle w:val="Heading1"/>
      </w:pPr>
      <w:r>
        <w:t xml:space="preserve">The Stargazers of the Subtropics: An Essay on Astronomers in United States Miami</w:t>
      </w:r>
    </w:p>
    <w:p>
      <w:pPr>
        <w:pStyle w:val="FirstParagraph"/>
      </w:pPr>
      <w:r>
        <w:t xml:space="preserve">Astronomy, often perceived as a discipline confined to high-altitude deserts or remote polar stations, finds an unexpected and vibrant expression in the humid, vibrant heart of Florida. While traditional observatories seek darkness and dry air to maximize optical clarity, the</w:t>
      </w:r>
      <w:r>
        <w:t xml:space="preserve"> </w:t>
      </w:r>
      <w:r>
        <w:rPr>
          <w:bCs/>
          <w:b/>
        </w:rPr>
        <w:t xml:space="preserve">Astronomer</w:t>
      </w:r>
      <w:r>
        <w:t xml:space="preserve"> </w:t>
      </w:r>
      <w:r>
        <w:t xml:space="preserve">operating within the unique environmental context of</w:t>
      </w:r>
      <w:r>
        <w:t xml:space="preserve"> </w:t>
      </w:r>
      <w:r>
        <w:rPr>
          <w:bCs/>
          <w:b/>
        </w:rPr>
        <w:t xml:space="preserve">United States Miami</w:t>
      </w:r>
      <w:r>
        <w:t xml:space="preserve"> </w:t>
      </w:r>
      <w:r>
        <w:t xml:space="preserve">faces a distinct set of challenges and opportunities. This essay explores how astronomical research, education, and public engagement evolve when situated in one of the most populous and meteorologically complex cities in North America. It is not merely about looking up; it is about interpreting the cosmos through a lens shaped by tropical weather patterns, urban light pollution, and a diverse cultural landscape.</w:t>
      </w:r>
    </w:p>
    <w:bookmarkStart w:id="20" w:name="the-unique-environmental-challenge"/>
    <w:p>
      <w:pPr>
        <w:pStyle w:val="Heading3"/>
      </w:pPr>
      <w:r>
        <w:t xml:space="preserve">The Unique Environmental Challenge</w:t>
      </w:r>
    </w:p>
    <w:p>
      <w:pPr>
        <w:pStyle w:val="FirstParagraph"/>
      </w:pPr>
      <w:r>
        <w:t xml:space="preserve">To understand the role of an</w:t>
      </w:r>
      <w:r>
        <w:t xml:space="preserve"> </w:t>
      </w:r>
      <w:r>
        <w:rPr>
          <w:bCs/>
          <w:b/>
        </w:rPr>
        <w:t xml:space="preserve">Astronomer</w:t>
      </w:r>
      <w:r>
        <w:t xml:space="preserve"> </w:t>
      </w:r>
      <w:r>
        <w:t xml:space="preserve">in this region, one must first acknowledge the environmental hurdles. Miami is characterized by high humidity, frequent cloud cover due to convective storms, and significant light pollution from its sprawling metropolitan area. For decades, these factors rendered traditional optical astronomy nearly impossible within the city limits. However, modern astrophysics has adapted. The</w:t>
      </w:r>
      <w:r>
        <w:t xml:space="preserve"> </w:t>
      </w:r>
      <w:r>
        <w:rPr>
          <w:bCs/>
          <w:b/>
        </w:rPr>
        <w:t xml:space="preserve">Astronomer</w:t>
      </w:r>
      <w:r>
        <w:t xml:space="preserve"> </w:t>
      </w:r>
      <w:r>
        <w:t xml:space="preserve">of today in</w:t>
      </w:r>
      <w:r>
        <w:t xml:space="preserve"> </w:t>
      </w:r>
      <w:r>
        <w:rPr>
          <w:bCs/>
          <w:b/>
        </w:rPr>
        <w:t xml:space="preserve">United States Miami</w:t>
      </w:r>
      <w:r>
        <w:t xml:space="preserve"> </w:t>
      </w:r>
      <w:r>
        <w:t xml:space="preserve">often relies not on ground-based visible-light telescopes located downtown, but rather on data collected from remote facilities worldwide. These local astronomers serve as crucial nodes in a global network, analyzing data streams related to exoplanets, cosmic microwave background radiation, and high-energy astrophysical events.</w:t>
      </w:r>
    </w:p>
    <w:p>
      <w:pPr>
        <w:pStyle w:val="BodyText"/>
      </w:pPr>
      <w:r>
        <w:t xml:space="preserve">Furthermore, the tropical climate offers unique advantages for specific branches of astronomy. While visible light may be obscured by clouds and moisture, radio waves can penetrate such atmospheric conditions more effectively. Consequently,</w:t>
      </w:r>
      <w:r>
        <w:rPr>
          <w:bCs/>
          <w:b/>
        </w:rPr>
        <w:t xml:space="preserve">Astronomer</w:t>
      </w:r>
      <w:r>
        <w:t xml:space="preserve">s in this region have become increasingly involved in radio astronomy initiatives. By collaborating with international networks, professionals based in Miami contribute to the Event Horizon Telescope project and other endeavors that require all-weather data collection capabilities, leveraging the city’s strategic geographic position relative to global telescope arrays.</w:t>
      </w:r>
    </w:p>
    <w:bookmarkEnd w:id="20"/>
    <w:bookmarkStart w:id="21" w:name="the-educational-imperative"/>
    <w:p>
      <w:pPr>
        <w:pStyle w:val="Heading3"/>
      </w:pPr>
      <w:r>
        <w:t xml:space="preserve">The Educational Imperative</w:t>
      </w:r>
    </w:p>
    <w:p>
      <w:pPr>
        <w:pStyle w:val="FirstParagraph"/>
      </w:pPr>
      <w:r>
        <w:t xml:space="preserve">Beyond professional research, the presence of an</w:t>
      </w:r>
      <w:r>
        <w:t xml:space="preserve"> </w:t>
      </w:r>
      <w:r>
        <w:rPr>
          <w:bCs/>
          <w:b/>
        </w:rPr>
        <w:t xml:space="preserve">Astronomer</w:t>
      </w:r>
      <w:r>
        <w:t xml:space="preserve"> </w:t>
      </w:r>
      <w:r>
        <w:t xml:space="preserve">in</w:t>
      </w:r>
      <w:r>
        <w:t xml:space="preserve"> </w:t>
      </w:r>
      <w:r>
        <w:rPr>
          <w:bCs/>
          <w:b/>
        </w:rPr>
        <w:t xml:space="preserve">United States Miami</w:t>
      </w:r>
      <w:r>
        <w:rPr>
          <w:iCs/>
          <w:i/>
        </w:rPr>
        <w:t xml:space="preserve">serves a vital educational function.</w:t>
      </w:r>
      <w:r>
        <w:t xml:space="preserve">The diversity of Miami’s population provides a rich tapestry for science communication. Unlike isolated academic enclaves, Miami is a hub of international connectivity, with strong ties to Latin America and the Caribbean. Astronomers here often act as cultural bridges, translating complex astrophysical concepts into languages and contexts that resonate with diverse communities. This accessibility is crucial for fostering scientific literacy in an urban setting where space for traditional outdoor stargazing events is limited.</w:t>
      </w:r>
    </w:p>
    <w:p>
      <w:pPr>
        <w:pStyle w:val="BodyText"/>
      </w:pPr>
      <w:r>
        <w:t xml:space="preserve">Institutions such as local museums, planetariums, and university departments leverage the expertise of the</w:t>
      </w:r>
      <w:r>
        <w:t xml:space="preserve"> </w:t>
      </w:r>
      <w:r>
        <w:rPr>
          <w:bCs/>
          <w:b/>
        </w:rPr>
        <w:t xml:space="preserve">Astronomer</w:t>
      </w:r>
      <w:r>
        <w:t xml:space="preserve"> </w:t>
      </w:r>
      <w:r>
        <w:t xml:space="preserve">to create immersive experiences. Given the inability to conduct regular night-sky observations due to weather and light pollution, these professionals utilize advanced simulations and augmented reality technologies. They bring the universe into classrooms in high-rises and community centers, ensuring that children growing up in</w:t>
      </w:r>
      <w:r>
        <w:t xml:space="preserve"> </w:t>
      </w:r>
      <w:r>
        <w:rPr>
          <w:bCs/>
          <w:b/>
        </w:rPr>
        <w:t xml:space="preserve">United States Miami</w:t>
      </w:r>
      <w:r>
        <w:t xml:space="preserve"> </w:t>
      </w:r>
      <w:r>
        <w:t xml:space="preserve">understand their place in the cosmos despite their distance from dark skies. This educational outreach is not just about teaching facts; it is about inspiring a sense of wonder that transcends geographical and socio-economic barriers.</w:t>
      </w:r>
    </w:p>
    <w:bookmarkEnd w:id="21"/>
    <w:bookmarkStart w:id="22" w:name="citizen-science-and-community-engagement"/>
    <w:p>
      <w:pPr>
        <w:pStyle w:val="Heading3"/>
      </w:pPr>
      <w:r>
        <w:t xml:space="preserve">Citizen Science and Community Engagement</w:t>
      </w:r>
    </w:p>
    <w:p>
      <w:pPr>
        <w:pStyle w:val="FirstParagraph"/>
      </w:pPr>
      <w:r>
        <w:t xml:space="preserve">The modern</w:t>
      </w:r>
      <w:r>
        <w:t xml:space="preserve"> </w:t>
      </w:r>
      <w:r>
        <w:rPr>
          <w:bCs/>
          <w:b/>
        </w:rPr>
        <w:t xml:space="preserve">Astronomer</w:t>
      </w:r>
      <w:r>
        <w:t xml:space="preserve"> </w:t>
      </w:r>
      <w:r>
        <w:t xml:space="preserve">in Miami also plays a pivotal role in citizen science. The digital age has democratized astronomy, allowing residents to contribute to real scientific discoveries from their homes or local community groups. In</w:t>
      </w:r>
      <w:r>
        <w:t xml:space="preserve"> </w:t>
      </w:r>
      <w:r>
        <w:rPr>
          <w:bCs/>
          <w:b/>
        </w:rPr>
        <w:t xml:space="preserve">United States Miami</w:t>
      </w:r>
      <w:r>
        <w:t xml:space="preserve">, there is a growing movement of amateur astronomers and tech-savvy enthusiasts who collaborate with professionals. These collaborations often focus on monitoring variable stars, tracking near-Earth objects, or analyzing gravitational wave data. The urban environment, paradoxically, provides the high-speed internet infrastructure and dense population necessary to facilitate large-scale data processing projects.</w:t>
      </w:r>
    </w:p>
    <w:p>
      <w:pPr>
        <w:pStyle w:val="BodyText"/>
      </w:pPr>
      <w:r>
        <w:t xml:space="preserve">Moreover, community events organized by</w:t>
      </w:r>
      <w:r>
        <w:t xml:space="preserve"> </w:t>
      </w:r>
      <w:r>
        <w:rPr>
          <w:bCs/>
          <w:b/>
        </w:rPr>
        <w:t xml:space="preserve">Astronomer</w:t>
      </w:r>
      <w:r>
        <w:t xml:space="preserve">s in Miami often take place on rooftops or in indoor virtual reality setups during cloudy days. These gatherings foster a sense of community among science enthusiasts, creating networks that extend beyond the academic sphere. The passion for astronomy in this region is fueled by a desire to connect with something larger than oneself, offering a counterbalance to the fast-paced, materialistic culture of modern urban life.</w:t>
      </w:r>
    </w:p>
    <w:bookmarkEnd w:id="22"/>
    <w:bookmarkStart w:id="23" w:name="the-future-of-urban-astronomy"/>
    <w:p>
      <w:pPr>
        <w:pStyle w:val="Heading3"/>
      </w:pPr>
      <w:r>
        <w:t xml:space="preserve">The Future of Urban Astronomy</w:t>
      </w:r>
    </w:p>
    <w:p>
      <w:pPr>
        <w:pStyle w:val="FirstParagraph"/>
      </w:pPr>
      <w:r>
        <w:t xml:space="preserve">As technology advances, the definition of an</w:t>
      </w:r>
      <w:r>
        <w:t xml:space="preserve"> </w:t>
      </w:r>
      <w:r>
        <w:rPr>
          <w:bCs/>
          <w:b/>
        </w:rPr>
        <w:t xml:space="preserve">Astronomer</w:t>
      </w:r>
      <w:r>
        <w:rPr>
          <w:iCs/>
          <w:i/>
        </w:rPr>
        <w:t xml:space="preserve">s role in an urban center like Miami continues to expand. The future likely holds greater integration between space-based missions and ground-based data centers located in major cities.</w:t>
      </w:r>
      <w:r>
        <w:t xml:space="preserve">Miami’s status as a gateway to the Americas makes it an ideal location for coordinating international responses to transient astronomical events, such as gamma-ray bursts or supernovae. The</w:t>
      </w:r>
      <w:r>
        <w:t xml:space="preserve"> </w:t>
      </w:r>
      <w:r>
        <w:rPr>
          <w:bCs/>
          <w:b/>
        </w:rPr>
        <w:t xml:space="preserve">Astronomer</w:t>
      </w:r>
      <w:r>
        <w:t xml:space="preserve"> </w:t>
      </w:r>
      <w:r>
        <w:t xml:space="preserve">of the future in</w:t>
      </w:r>
      <w:r>
        <w:t xml:space="preserve"> </w:t>
      </w:r>
      <w:r>
        <w:rPr>
          <w:bCs/>
          <w:b/>
        </w:rPr>
        <w:t xml:space="preserve">United States Miami</w:t>
      </w:r>
      <w:r>
        <w:t xml:space="preserve"> </w:t>
      </w:r>
      <w:r>
        <w:t xml:space="preserve">will likely be part-time data scientist, part-time educator, and full-time public advocate for space exploration.</w:t>
      </w:r>
    </w:p>
    <w:p>
      <w:pPr>
        <w:pStyle w:val="BodyText"/>
      </w:pPr>
      <w:r>
        <w:t xml:space="preserve">In conclusion, while Miami may not offer the pristine dark skies of Arizona or Chile, it offers something equally valuable: a dynamic human element. The</w:t>
      </w:r>
      <w:r>
        <w:t xml:space="preserve"> </w:t>
      </w:r>
      <w:r>
        <w:rPr>
          <w:bCs/>
          <w:b/>
        </w:rPr>
        <w:t xml:space="preserve">Astronomer</w:t>
      </w:r>
      <w:r>
        <w:t xml:space="preserve"> </w:t>
      </w:r>
      <w:r>
        <w:t xml:space="preserve">in</w:t>
      </w:r>
    </w:p>
    <w:p>
      <w:pPr>
        <w:pStyle w:val="BodyText"/>
      </w:pPr>
      <w:r>
        <w:t xml:space="preserve">United States Miamis works against the odds of weather and light pollution to ensure that the study of the universe remains accessible, relevant, and inspiring. Through data analysis, innovative education, and community engagement, these professionals demonstrate that astronomy is not just a science of distant stars but a vital part of our cultural fabric. In doing so they prove that even in the heart of a tropical metropolis, we can still look up and find meaning among the stars.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Stargazers of the Subtropics: An Essay on Astronomers in United States Miami</dc:title>
  <dc:creator/>
  <dc:language>en</dc:language>
  <cp:keywords/>
  <dcterms:created xsi:type="dcterms:W3CDTF">2026-07-29T18:22:43Z</dcterms:created>
  <dcterms:modified xsi:type="dcterms:W3CDTF">2026-07-29T18:22:43Z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