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Essay</w:t>
      </w:r>
    </w:p>
    <w:bookmarkStart w:id="26" w:name="Xddf291574359230a3179116ad954835281375db"/>
    <w:p>
      <w:pPr>
        <w:pStyle w:val="Heading1"/>
      </w:pPr>
      <w:r>
        <w:t xml:space="preserve">The Critical Function of the</w:t>
      </w:r>
      <w:r>
        <w:t xml:space="preserve"> </w:t>
      </w:r>
      <w:r>
        <w:t xml:space="preserve">Auditor</w:t>
      </w:r>
      <w:r>
        <w:t xml:space="preserve"> </w:t>
      </w:r>
      <w:r>
        <w:t xml:space="preserve">in the Business Ecosystem of</w:t>
      </w:r>
      <w:r>
        <w:t xml:space="preserve"> </w:t>
      </w:r>
      <w:r>
        <w:t xml:space="preserve">India Bangalore</w:t>
      </w:r>
    </w:p>
    <w:p>
      <w:pPr>
        <w:pStyle w:val="FirstParagraph"/>
      </w:pPr>
      <w:r>
        <w:t xml:space="preserve">In the dynamic and rapidly evolving landscape of modern commerce, trust serves as the foundational pillar upon which financial stability rests. Nowhere is this trust more critical than in</w:t>
      </w:r>
      <w:r>
        <w:t xml:space="preserve"> </w:t>
      </w:r>
      <w:r>
        <w:rPr>
          <w:iCs/>
          <w:i/>
          <w:bCs/>
          <w:b/>
        </w:rPr>
        <w:t xml:space="preserve">India Bangalore</w:t>
      </w:r>
      <w:r>
        <w:t xml:space="preserve">, widely recognized as the Silicon Valley of India. As a global hub for information technology, startups, manufacturing giants, and financial services,</w:t>
      </w:r>
      <w:r>
        <w:t xml:space="preserve"> </w:t>
      </w:r>
      <w:r>
        <w:rPr>
          <w:iCs/>
          <w:i/>
        </w:rPr>
        <w:t xml:space="preserve">India Bangalore</w:t>
      </w:r>
      <w:r>
        <w:t xml:space="preserve"> </w:t>
      </w:r>
      <w:r>
        <w:t xml:space="preserve">generates immense economic activity. Amidst this bustling commercial environment, the role of the</w:t>
      </w:r>
      <w:r>
        <w:t xml:space="preserve"> </w:t>
      </w:r>
      <w:r>
        <w:t xml:space="preserve">Auditor</w:t>
      </w:r>
      <w:r>
        <w:t xml:space="preserve"> </w:t>
      </w:r>
      <w:r>
        <w:t xml:space="preserve">emerges not merely as a regulatory formality but as an indispensable guardian of corporate integrity. This essay explores the multifaceted responsibilities of the</w:t>
      </w:r>
      <w:r>
        <w:t xml:space="preserve"> </w:t>
      </w:r>
      <w:r>
        <w:rPr>
          <w:bCs/>
          <w:b/>
        </w:rPr>
        <w:t xml:space="preserve">Auditor</w:t>
      </w:r>
      <w:r>
        <w:t xml:space="preserve">, examining how their functions intersect with legal mandates, technological advancements, and specific economic conditions within</w:t>
      </w:r>
      <w:r>
        <w:t xml:space="preserve"> </w:t>
      </w:r>
      <w:r>
        <w:rPr>
          <w:iCs/>
          <w:i/>
        </w:rPr>
        <w:t xml:space="preserve">India Bangalore</w:t>
      </w:r>
      <w:r>
        <w:t xml:space="preserve">.</w:t>
      </w:r>
    </w:p>
    <w:bookmarkStart w:id="20" w:name="X30d3700f629216bd00154edcb9a1e767c6ace32"/>
    <w:p>
      <w:pPr>
        <w:pStyle w:val="Heading2"/>
      </w:pPr>
      <w:r>
        <w:t xml:space="preserve">The Regulatory Framework and Legal Mandates in India Bangalore</w:t>
      </w:r>
    </w:p>
    <w:p>
      <w:pPr>
        <w:pStyle w:val="FirstParagraph"/>
      </w:pPr>
      <w:r>
        <w:t xml:space="preserve">To understand the significance of an</w:t>
      </w:r>
      <w:r>
        <w:t xml:space="preserve"> </w:t>
      </w:r>
      <w:r>
        <w:t xml:space="preserve">Auditor</w:t>
      </w:r>
      <w:r>
        <w:t xml:space="preserve">, one must first appreciate the regulatory environment. In</w:t>
      </w:r>
      <w:r>
        <w:t xml:space="preserve"> </w:t>
      </w:r>
      <w:r>
        <w:rPr>
          <w:iCs/>
          <w:i/>
          <w:bCs/>
          <w:b/>
        </w:rPr>
        <w:t xml:space="preserve">India Bangalore</w:t>
      </w:r>
      <w:r>
        <w:t xml:space="preserve">, auditors operate under a stringent framework governed by the Companies Act, 2013, and standards set by the Institute of Chartered Accountants of India (ICAI). The transition from traditional financial auditing to comprehensive assurance services has become mandatory for large corporations. In</w:t>
      </w:r>
      <w:r>
        <w:t xml:space="preserve"> </w:t>
      </w:r>
      <w:r>
        <w:rPr>
          <w:iCs/>
          <w:i/>
        </w:rPr>
        <w:t xml:space="preserve">India Bangalore</w:t>
      </w:r>
      <w:r>
        <w:t xml:space="preserve">, where both multinational conglomerates and venture-backed startups thrive, compliance with these regulations is non-negotiable. An</w:t>
      </w:r>
      <w:r>
        <w:t xml:space="preserve"> </w:t>
      </w:r>
      <w:r>
        <w:rPr>
          <w:bCs/>
          <w:b/>
        </w:rPr>
        <w:t xml:space="preserve">Auditor</w:t>
      </w:r>
      <w:r>
        <w:t xml:space="preserve"> </w:t>
      </w:r>
      <w:r>
        <w:t xml:space="preserve">acts as the primary interface between a company’s internal operations and external stakeholders, ensuring that financial statements present a true and fair view of the entity’s financial health.</w:t>
      </w:r>
    </w:p>
    <w:p>
      <w:pPr>
        <w:pStyle w:val="BodyText"/>
      </w:pPr>
      <w:r>
        <w:t xml:space="preserve">The mandate requires auditors to verify not just arithmetic accuracy but also the validity of transactions, adherence to accounting standards (Ind AS), and compliance with tax laws. For entities based in</w:t>
      </w:r>
      <w:r>
        <w:t xml:space="preserve"> </w:t>
      </w:r>
      <w:r>
        <w:rPr>
          <w:iCs/>
          <w:i/>
        </w:rPr>
        <w:t xml:space="preserve">India Bangalore</w:t>
      </w:r>
      <w:r>
        <w:t xml:space="preserve">, this often involves navigating complex cross-border taxation issues due to the high volume of foreign direct investment (FDI) in the region. Consequently, an</w:t>
      </w:r>
      <w:r>
        <w:t xml:space="preserve"> </w:t>
      </w:r>
      <w:r>
        <w:t xml:space="preserve">Auditor</w:t>
      </w:r>
      <w:r>
        <w:t xml:space="preserve"> </w:t>
      </w:r>
      <w:r>
        <w:t xml:space="preserve">must possess not only technical accounting knowledge but also a profound understanding of international financial reporting standards and local jurisdictional nuances.</w:t>
      </w:r>
    </w:p>
    <w:bookmarkEnd w:id="20"/>
    <w:bookmarkStart w:id="21" w:name="the-impact-of-technological-disruption"/>
    <w:p>
      <w:pPr>
        <w:pStyle w:val="Heading2"/>
      </w:pPr>
      <w:r>
        <w:t xml:space="preserve">The Impact of Technological Disruption</w:t>
      </w:r>
    </w:p>
    <w:p>
      <w:pPr>
        <w:pStyle w:val="FirstParagraph"/>
      </w:pPr>
      <w:r>
        <w:rPr>
          <w:iCs/>
          <w:i/>
          <w:bCs/>
          <w:b/>
        </w:rPr>
        <w:t xml:space="preserve">India Bangalore</w:t>
      </w:r>
      <w:r>
        <w:t xml:space="preserve"> </w:t>
      </w:r>
      <w:r>
        <w:t xml:space="preserve">is synonymous with technology. It is home to some of the world’s leading software development centers and fintech innovators. This technological saturation has fundamentally transformed the role of the</w:t>
      </w:r>
      <w:r>
        <w:t xml:space="preserve"> </w:t>
      </w:r>
      <w:r>
        <w:t xml:space="preserve">Auditor</w:t>
      </w:r>
      <w:r>
        <w:t xml:space="preserve">. The traditional method of manual sampling and physical verification is rapidly being replaced by data analytics, artificial intelligence (AI), and robotic process automation (RPA). In this context, an</w:t>
      </w:r>
      <w:r>
        <w:t xml:space="preserve"> </w:t>
      </w:r>
      <w:r>
        <w:rPr>
          <w:bCs/>
          <w:b/>
        </w:rPr>
        <w:t xml:space="preserve">Auditor</w:t>
      </w:r>
      <w:r>
        <w:t xml:space="preserve"> </w:t>
      </w:r>
      <w:r>
        <w:t xml:space="preserve">in</w:t>
      </w:r>
      <w:r>
        <w:t xml:space="preserve"> </w:t>
      </w:r>
      <w:r>
        <w:rPr>
          <w:iCs/>
          <w:i/>
        </w:rPr>
        <w:t xml:space="preserve">India Bangalore</w:t>
      </w:r>
      <w:r>
        <w:t xml:space="preserve"> </w:t>
      </w:r>
      <w:r>
        <w:t xml:space="preserve">must be tech-savvy. They are expected to analyze vast datasets to identify anomalies, fraud patterns, and operational inefficiencies in real-time.</w:t>
      </w:r>
    </w:p>
    <w:p>
      <w:pPr>
        <w:pStyle w:val="BodyText"/>
      </w:pPr>
      <w:r>
        <w:t xml:space="preserve">The integration of blockchain technology and cloud-based accounting systems means that the work of an</w:t>
      </w:r>
      <w:r>
        <w:t xml:space="preserve"> </w:t>
      </w:r>
      <w:r>
        <w:t xml:space="preserve">Auditor</w:t>
      </w:r>
      <w:r>
        <w:t xml:space="preserve"> </w:t>
      </w:r>
      <w:r>
        <w:t xml:space="preserve">is increasingly continuous rather than periodic. Auditors now provide "continuous assurance," monitoring transactions as they occur rather than waiting for year-end closing. For startups in</w:t>
      </w:r>
      <w:r>
        <w:t xml:space="preserve"> </w:t>
      </w:r>
      <w:r>
        <w:rPr>
          <w:iCs/>
          <w:i/>
        </w:rPr>
        <w:t xml:space="preserve">India Bangalore’s</w:t>
      </w:r>
      <w:r>
        <w:t xml:space="preserve"> </w:t>
      </w:r>
      <w:r>
        <w:t xml:space="preserve">numerous incubators and co-working spaces, this technological proficiency is vital. Investors rely on data-driven audit reports to make funding decisions, making the</w:t>
      </w:r>
      <w:r>
        <w:t xml:space="preserve"> </w:t>
      </w:r>
      <w:r>
        <w:rPr>
          <w:bCs/>
          <w:b/>
        </w:rPr>
        <w:t xml:space="preserve">Auditor</w:t>
      </w:r>
      <w:r>
        <w:t xml:space="preserve"> </w:t>
      </w:r>
      <w:r>
        <w:t xml:space="preserve">a key partner in the startup ecosystem’s growth.</w:t>
      </w:r>
    </w:p>
    <w:bookmarkEnd w:id="21"/>
    <w:bookmarkStart w:id="22" w:name="fraud-detection-and-corporate-governance"/>
    <w:p>
      <w:pPr>
        <w:pStyle w:val="Heading2"/>
      </w:pPr>
      <w:r>
        <w:t xml:space="preserve">Fraud Detection and Corporate Governance</w:t>
      </w:r>
    </w:p>
    <w:p>
      <w:pPr>
        <w:pStyle w:val="FirstParagraph"/>
      </w:pPr>
      <w:r>
        <w:t xml:space="preserve">The primary objective of any</w:t>
      </w:r>
      <w:r>
        <w:t xml:space="preserve"> </w:t>
      </w:r>
      <w:r>
        <w:t xml:space="preserve">Auditor</w:t>
      </w:r>
      <w:r>
        <w:t xml:space="preserve"> </w:t>
      </w:r>
      <w:r>
        <w:t xml:space="preserve">is to safeguard stakeholders against financial misrepresentation. In recent years, corporate scandals have highlighted the critical need for rigorous auditing.</w:t>
      </w:r>
      <w:r>
        <w:t xml:space="preserve"> </w:t>
      </w:r>
      <w:r>
        <w:rPr>
          <w:iCs/>
          <w:i/>
          <w:bCs/>
          <w:b/>
        </w:rPr>
        <w:t xml:space="preserve">India Bangalore</w:t>
      </w:r>
      <w:r>
        <w:t xml:space="preserve">, despite its progressive image, has seen its share of corporate governance issues involving related-party transactions and fund diversion. The</w:t>
      </w:r>
      <w:r>
        <w:t xml:space="preserve"> </w:t>
      </w:r>
      <w:r>
        <w:t xml:space="preserve">Auditor</w:t>
      </w:r>
      <w:r>
        <w:t xml:space="preserve"> </w:t>
      </w:r>
      <w:r>
        <w:t xml:space="preserve">plays a detective-like role in these scenarios. They are tasked with evaluating internal controls to ensure that robust mechanisms are in place to prevent fraud.</w:t>
      </w:r>
    </w:p>
    <w:p>
      <w:pPr>
        <w:pStyle w:val="BodyText"/>
      </w:pPr>
      <w:r>
        <w:t xml:space="preserve">The concept of "internal audit" has also gained prominence. In large enterprises located within the commercial hubs of</w:t>
      </w:r>
      <w:r>
        <w:t xml:space="preserve"> </w:t>
      </w:r>
      <w:r>
        <w:rPr>
          <w:iCs/>
          <w:i/>
        </w:rPr>
        <w:t xml:space="preserve">India Bangalore</w:t>
      </w:r>
      <w:r>
        <w:t xml:space="preserve">, internal auditors work closely with external</w:t>
      </w:r>
      <w:r>
        <w:t xml:space="preserve"> </w:t>
      </w:r>
      <w:r>
        <w:rPr>
          <w:bCs/>
          <w:b/>
        </w:rPr>
        <w:t xml:space="preserve">Auditors</w:t>
      </w:r>
      <w:r>
        <w:t xml:space="preserve"> </w:t>
      </w:r>
      <w:r>
        <w:t xml:space="preserve">to create a culture of transparency. This collaboration ensures that ethical standards are upheld at every level of management. The auditor’s independence is crucial here; they must remain objective and free from conflicts of interest, particularly when dealing with powerful corporate families or high-profile tech founders prevalent in the region.</w:t>
      </w:r>
    </w:p>
    <w:bookmarkEnd w:id="22"/>
    <w:bookmarkStart w:id="23" w:name="X222341b8d1edaa72cd62504a412eaf65990d207"/>
    <w:p>
      <w:pPr>
        <w:pStyle w:val="Heading2"/>
      </w:pPr>
      <w:r>
        <w:t xml:space="preserve">The Role in Investment and Global Confidence</w:t>
      </w:r>
    </w:p>
    <w:p>
      <w:pPr>
        <w:pStyle w:val="FirstParagraph"/>
      </w:pPr>
      <w:r>
        <w:rPr>
          <w:iCs/>
          <w:i/>
        </w:rPr>
        <w:t xml:space="preserve">India Bangalore</w:t>
      </w:r>
      <w:r>
        <w:t xml:space="preserve"> </w:t>
      </w:r>
      <w:r>
        <w:t xml:space="preserve">is a magnet for global capital. International investors, ranging from private equity firms to mutual funds, look to</w:t>
      </w:r>
      <w:r>
        <w:t xml:space="preserve"> </w:t>
      </w:r>
      <w:r>
        <w:rPr>
          <w:iCs/>
          <w:i/>
          <w:bCs/>
          <w:b/>
        </w:rPr>
        <w:t xml:space="preserve">India Bangalore</w:t>
      </w:r>
      <w:r>
        <w:t xml:space="preserve">-based companies for opportunities. However, these investors do not place blind trust in local management claims. They rely on the credibility bestowed by a reputable</w:t>
      </w:r>
      <w:r>
        <w:t xml:space="preserve"> </w:t>
      </w:r>
      <w:r>
        <w:t xml:space="preserve">Auditor</w:t>
      </w:r>
      <w:r>
        <w:t xml:space="preserve">. An unqualified audit report serves as a stamp of approval, signaling to global markets that the company’s financials are reliable.</w:t>
      </w:r>
    </w:p>
    <w:p>
      <w:pPr>
        <w:pStyle w:val="BodyText"/>
      </w:pPr>
      <w:r>
        <w:t xml:space="preserve">This aspect is particularly relevant for Initial Public Offerings (IPOs). When companies in</w:t>
      </w:r>
      <w:r>
        <w:t xml:space="preserve"> </w:t>
      </w:r>
      <w:r>
        <w:rPr>
          <w:iCs/>
          <w:i/>
        </w:rPr>
        <w:t xml:space="preserve">India Bangalore</w:t>
      </w:r>
      <w:r>
        <w:t xml:space="preserve"> </w:t>
      </w:r>
      <w:r>
        <w:t xml:space="preserve">list on stock exchanges like the NSE or BSE, they undergo exhaustive auditing processes. The</w:t>
      </w:r>
      <w:r>
        <w:t xml:space="preserve"> </w:t>
      </w:r>
      <w:r>
        <w:rPr>
          <w:bCs/>
          <w:b/>
        </w:rPr>
        <w:t xml:space="preserve">Auditor’s</w:t>
      </w:r>
      <w:r>
        <w:t xml:space="preserve"> </w:t>
      </w:r>
      <w:r>
        <w:t xml:space="preserve">opinion can significantly influence investor sentiment and the ultimate valuation of the company. Therefore, auditors act as gatekeepers of market integrity, ensuring that capital flows to genuine enterprises rather than speculative ventures lacking financial transparency.</w:t>
      </w:r>
    </w:p>
    <w:bookmarkEnd w:id="23"/>
    <w:bookmarkStart w:id="24" w:name="X319f0613404a32ed016b7986d8b576b0c754e9f"/>
    <w:p>
      <w:pPr>
        <w:pStyle w:val="Heading2"/>
      </w:pPr>
      <w:r>
        <w:t xml:space="preserve">Ethical Challenges and Professional Integrity</w:t>
      </w:r>
    </w:p>
    <w:p>
      <w:pPr>
        <w:pStyle w:val="FirstParagraph"/>
      </w:pPr>
      <w:r>
        <w:t xml:space="preserve">The profession of auditing is fraught with ethical challenges. Auditors in</w:t>
      </w:r>
      <w:r>
        <w:t xml:space="preserve"> </w:t>
      </w:r>
      <w:r>
        <w:rPr>
          <w:iCs/>
          <w:i/>
          <w:bCs/>
          <w:b/>
        </w:rPr>
        <w:t xml:space="preserve">India Bangalore</w:t>
      </w:r>
      <w:r>
        <w:t xml:space="preserve">, like their counterparts globally, face pressure from clients who may wish to manipulate figures for higher valuations or tax benefits. The resilience of an</w:t>
      </w:r>
      <w:r>
        <w:t xml:space="preserve"> </w:t>
      </w:r>
      <w:r>
        <w:t xml:space="preserve">Auditor</w:t>
      </w:r>
      <w:r>
        <w:t xml:space="preserve"> </w:t>
      </w:r>
      <w:r>
        <w:t xml:space="preserve">lies in their professional ethics and code of conduct. They must exercise professional skepticism, questioning evidence rather than accepting it at face value.</w:t>
      </w:r>
    </w:p>
    <w:p>
      <w:pPr>
        <w:pStyle w:val="BodyText"/>
      </w:pPr>
      <w:r>
        <w:t xml:space="preserve">The threat environment is also evolving, with cyber risks becoming a primary concern for auditors dealing with digital assets and online transactions common in</w:t>
      </w:r>
      <w:r>
        <w:t xml:space="preserve"> </w:t>
      </w:r>
      <w:r>
        <w:rPr>
          <w:iCs/>
          <w:i/>
        </w:rPr>
        <w:t xml:space="preserve">India Bangalore’s</w:t>
      </w:r>
      <w:r>
        <w:t xml:space="preserve"> </w:t>
      </w:r>
      <w:r>
        <w:t xml:space="preserve">tech sector. Auditors must now assess cybersecurity controls as part of their financial audit scope. This expansion of duties requires continuous upskilling and adaptation, highlighting the dynamic nature of the profession.</w:t>
      </w:r>
    </w:p>
    <w:bookmarkEnd w:id="24"/>
    <w:bookmarkStart w:id="25" w:name="conclusion"/>
    <w:p>
      <w:pPr>
        <w:pStyle w:val="Heading2"/>
      </w:pPr>
      <w:r>
        <w:t xml:space="preserve">Conclusion</w:t>
      </w:r>
    </w:p>
    <w:p>
      <w:pPr>
        <w:pStyle w:val="FirstParagraph"/>
      </w:pPr>
      <w:r>
        <w:t xml:space="preserve">In conclusion, the</w:t>
      </w:r>
      <w:r>
        <w:t xml:space="preserve"> </w:t>
      </w:r>
      <w:r>
        <w:t xml:space="preserve">Auditor</w:t>
      </w:r>
      <w:r>
        <w:t xml:space="preserve"> </w:t>
      </w:r>
      <w:r>
        <w:t xml:space="preserve">is far more than a number-cruncher; they are a vital component of economic stability. In</w:t>
      </w:r>
      <w:r>
        <w:t xml:space="preserve"> </w:t>
      </w:r>
      <w:r>
        <w:rPr>
          <w:iCs/>
          <w:i/>
          <w:bCs/>
          <w:b/>
        </w:rPr>
        <w:t xml:space="preserve">India Bangalore</w:t>
      </w:r>
      <w:r>
        <w:t xml:space="preserve">, a city characterized by rapid innovation and high-stakes business operations, the auditor’s role is pivotal. They ensure compliance, detect fraud, enhance corporate governance, and build investor confidence through transparent reporting. As technology continues to reshape the financial landscape in</w:t>
      </w:r>
      <w:r>
        <w:t xml:space="preserve"> </w:t>
      </w:r>
      <w:r>
        <w:rPr>
          <w:iCs/>
          <w:i/>
        </w:rPr>
        <w:t xml:space="preserve">India Bangalore</w:t>
      </w:r>
      <w:r>
        <w:t xml:space="preserve">, auditors must evolve alongside it, leveraging data analytics while maintaining unwavering ethical standards.</w:t>
      </w:r>
    </w:p>
    <w:p>
      <w:pPr>
        <w:pStyle w:val="BodyText"/>
      </w:pPr>
      <w:r>
        <w:t xml:space="preserve">The synergy between the robust regulatory framework of</w:t>
      </w:r>
      <w:r>
        <w:t xml:space="preserve"> </w:t>
      </w:r>
      <w:r>
        <w:rPr>
          <w:iCs/>
          <w:i/>
          <w:bCs/>
          <w:b/>
        </w:rPr>
        <w:t xml:space="preserve">India Bangalore</w:t>
      </w:r>
      <w:r>
        <w:t xml:space="preserve">'s business sector and the professional diligence of its auditors creates an environment conducive to sustainable growth. Whether dealing with a fledgling startup in Koramangala or a multinational corporation in Whitefield, the presence of a competent</w:t>
      </w:r>
      <w:r>
        <w:t xml:space="preserve"> </w:t>
      </w:r>
      <w:r>
        <w:t xml:space="preserve">Auditor</w:t>
      </w:r>
      <w:r>
        <w:t xml:space="preserve"> </w:t>
      </w:r>
      <w:r>
        <w:t xml:space="preserve">ensures that trust remains intact. Thus, the</w:t>
      </w:r>
      <w:r>
        <w:t xml:space="preserve"> </w:t>
      </w:r>
      <w:r>
        <w:rPr>
          <w:bCs/>
          <w:b/>
        </w:rPr>
        <w:t xml:space="preserve">Auditor</w:t>
      </w:r>
      <w:r>
        <w:t xml:space="preserve"> </w:t>
      </w:r>
      <w:r>
        <w:t xml:space="preserve">stands as a sentinel of truth and reliability, essential for maintaining the credibility and global competitiveness of businesses in</w:t>
      </w:r>
      <w:r>
        <w:t xml:space="preserve"> </w:t>
      </w:r>
      <w:r>
        <w:rPr>
          <w:bCs/>
          <w:b/>
          <w:iCs/>
          <w:i/>
        </w:rPr>
        <w:t xml:space="preserve">India Bangalore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India Bangalore: A Comprehensive Essay</dc:title>
  <dc:creator/>
  <dc:language>en</dc:language>
  <cp:keywords/>
  <dcterms:created xsi:type="dcterms:W3CDTF">2026-07-29T11:37:55Z</dcterms:created>
  <dcterms:modified xsi:type="dcterms:W3CDTF">2026-07-29T11:37:55Z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