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1af98ab70179e28ee035e424d29a623b9d0168c"/>
    <w:p>
      <w:pPr>
        <w:pStyle w:val="Heading1"/>
      </w:pPr>
      <w:r>
        <w:t xml:space="preserve">The Strategic Role of the Auditor in Israel Tel Aviv</w:t>
      </w:r>
    </w:p>
    <w:p>
      <w:pPr>
        <w:pStyle w:val="FirstParagraph"/>
      </w:pPr>
      <w:r>
        <w:t xml:space="preserve">In the dynamic and fast-paced economic landscape of modern finance, few roles are as critical yet often misunderstood as that of the</w:t>
      </w:r>
      <w:r>
        <w:t xml:space="preserve"> </w:t>
      </w:r>
      <w:r>
        <w:rPr>
          <w:bCs/>
          <w:b/>
        </w:rPr>
        <w:t xml:space="preserve">Auditor</w:t>
      </w:r>
      <w:r>
        <w:t xml:space="preserve">. This role becomes even more pronounced when situated within a hub like</w:t>
      </w:r>
      <w:r>
        <w:t xml:space="preserve"> </w:t>
      </w:r>
      <w:r>
        <w:rPr>
          <w:bCs/>
          <w:b/>
        </w:rPr>
        <w:t xml:space="preserve">Israel Tel Aviv</w:t>
      </w:r>
      <w:r>
        <w:t xml:space="preserve">, a city that has transformed itself into one of the most vibrant technology and financial centers in the Middle East. The intersection of traditional accounting rigor with cutting-edge technological innovation creates a unique environment where the function of auditing is not merely about compliance, but about strategic integrity, risk management, and fostering investor confidence. This essay explores the multifaceted role of the auditor within this specific geopolitical and economic context.</w:t>
      </w:r>
    </w:p>
    <w:bookmarkStart w:id="20" w:name="X07f76d824b1a94f6eebfff2b2b2a7c2785ec343"/>
    <w:p>
      <w:pPr>
        <w:pStyle w:val="Heading2"/>
      </w:pPr>
      <w:r>
        <w:t xml:space="preserve">The Evolution of Tel Aviv as a Financial Hub</w:t>
      </w:r>
    </w:p>
    <w:p>
      <w:pPr>
        <w:pStyle w:val="FirstParagraph"/>
      </w:pPr>
      <w:r>
        <w:t xml:space="preserve">To understand the necessity of professional auditing in this region, one must first appreciate the economic landscape of</w:t>
      </w:r>
      <w:r>
        <w:t xml:space="preserve"> </w:t>
      </w:r>
      <w:r>
        <w:rPr>
          <w:bCs/>
          <w:b/>
        </w:rPr>
        <w:t xml:space="preserve">Israel Tel Aviv</w:t>
      </w:r>
      <w:r>
        <w:t xml:space="preserve">. Over the past two decades, Tel Aviv has emerged as a global startup capital, often referred to as "Startup Nation." This reputation is built upon a robust ecosystem of venture capital, high-tech innovation, and international investment. Consequently, the volume of financial transactions has exploded. From initial public offerings (IPOs) on the Tel Aviv Stock Exchange (TASE) to complex mergers and acquisitions involving foreign entities, the scale of financial activity requires rigorous oversight.</w:t>
      </w:r>
    </w:p>
    <w:p>
      <w:pPr>
        <w:pStyle w:val="BodyText"/>
      </w:pPr>
      <w:r>
        <w:t xml:space="preserve">Furthermore, Tel Aviv is home to major multinational corporations and regional headquarters for global banks. These entities operate under strict international regulatory standards, including those set by the United States Securities and Exchange Commission (SEC) if they are dual-listed. Therefore, the need for an auditor who understands both local Israeli regulations and international accounting standards (such as IFRS - International Financial Reporting Standards) is paramount.</w:t>
      </w:r>
    </w:p>
    <w:bookmarkEnd w:id="20"/>
    <w:bookmarkStart w:id="21" w:name="Xdd1e7575f9831e39e7800c2fc0af16b5c38094d"/>
    <w:p>
      <w:pPr>
        <w:pStyle w:val="Heading2"/>
      </w:pPr>
      <w:r>
        <w:t xml:space="preserve">The Core Functions of the Auditor in a High-Growth Economy</w:t>
      </w:r>
    </w:p>
    <w:p>
      <w:pPr>
        <w:pStyle w:val="FirstParagraph"/>
      </w:pPr>
      <w:r>
        <w:t xml:space="preserve">The primary definition of an</w:t>
      </w:r>
      <w:r>
        <w:t xml:space="preserve"> </w:t>
      </w:r>
      <w:r>
        <w:rPr>
          <w:bCs/>
          <w:b/>
        </w:rPr>
        <w:t xml:space="preserve">Auditor</w:t>
      </w:r>
      <w:r>
        <w:t xml:space="preserve"> </w:t>
      </w:r>
      <w:r>
        <w:t xml:space="preserve">remains unchanged: an independent professional who examines financial records to ensure accuracy and compliance. However, in the context of</w:t>
      </w:r>
      <w:r>
        <w:t xml:space="preserve"> </w:t>
      </w:r>
      <w:r>
        <w:rPr>
          <w:bCs/>
          <w:b/>
        </w:rPr>
        <w:t xml:space="preserve">Israel Tel Aviv</w:t>
      </w:r>
      <w:r>
        <w:t xml:space="preserve">, this role has expanded significantly. Auditors here are not just looking for errors; they are acting as gatekeepers of market integrity.</w:t>
      </w:r>
    </w:p>
    <w:p>
      <w:pPr>
        <w:pStyle w:val="BodyText"/>
      </w:pPr>
      <w:r>
        <w:rPr>
          <w:bCs/>
          <w:b/>
        </w:rPr>
        <w:t xml:space="preserve">Key Responsibility:</w:t>
      </w:r>
      <w:r>
        <w:t xml:space="preserve"> </w:t>
      </w:r>
      <w:r>
        <w:t xml:space="preserve">In a city driven by rapid growth, the auditor must verify that financial statements accurately reflect the company's health, preventing fraud and misrepresentation which could devastate investor trust.</w:t>
      </w:r>
    </w:p>
    <w:p>
      <w:pPr>
        <w:pStyle w:val="BodyText"/>
      </w:pPr>
      <w:r>
        <w:t xml:space="preserve">The first critical function is compliance verification. Israeli companies are subject to the oversight of the Israel Securities Authority (ISA). An auditor must ensure that all filings meet these stringent requirements. This includes verifying revenue recognition practices, especially for software-as-a-service (SaaS) companies which dominate Tel Aviv’s tech scene, where revenue models can be complex and recurring.</w:t>
      </w:r>
    </w:p>
    <w:p>
      <w:pPr>
        <w:pStyle w:val="BodyText"/>
      </w:pPr>
      <w:r>
        <w:t xml:space="preserve">Secondly, the auditor serves as a risk manager. In</w:t>
      </w:r>
      <w:r>
        <w:t xml:space="preserve"> </w:t>
      </w:r>
      <w:r>
        <w:rPr>
          <w:bCs/>
          <w:b/>
        </w:rPr>
        <w:t xml:space="preserve">Israel Tel Aviv</w:t>
      </w:r>
      <w:r>
        <w:t xml:space="preserve">, businesses face unique risks ranging from geopolitical instability to cyber threats. Auditors are increasingly required to assess internal controls against these non-traditional risks. For instance, an auditor might evaluate whether a high-growth tech firm has adequate cybersecurity measures in place to protect financial data, recognizing that a data breach could lead to significant financial liability and reputational damage.</w:t>
      </w:r>
    </w:p>
    <w:bookmarkEnd w:id="21"/>
    <w:bookmarkStart w:id="22" w:name="X90757b178e2f5837411f5c90288dbbeb9360872"/>
    <w:p>
      <w:pPr>
        <w:pStyle w:val="Heading2"/>
      </w:pPr>
      <w:r>
        <w:t xml:space="preserve">The Impact of Technology on Auditing Practices</w:t>
      </w:r>
    </w:p>
    <w:p>
      <w:pPr>
        <w:pStyle w:val="FirstParagraph"/>
      </w:pPr>
      <w:r>
        <w:t xml:space="preserve">It is impossible to discuss the role of the auditor in Tel Aviv without addressing technology. As a global tech hub, Tel Aviv is at the forefront of adopting advanced auditing tools. Traditional manual auditing methods are being replaced by data analytics, artificial intelligence (AI), and machine learning algorithms.</w:t>
      </w:r>
    </w:p>
    <w:p>
      <w:pPr>
        <w:pStyle w:val="BodyText"/>
      </w:pPr>
      <w:r>
        <w:t xml:space="preserve">Auditors in this region are leveraging these technologies to analyze 100% of a client’s transactions rather than relying on sample-based testing. This shift allows for real-time monitoring of financial activities. For example, an auditor might use AI-driven software to detect unusual patterns in transaction data that could indicate fraud or money laundering, both serious concerns in the banking sector which is heavily concentrated in Tel Aviv.</w:t>
      </w:r>
    </w:p>
    <w:p>
      <w:pPr>
        <w:pStyle w:val="BodyText"/>
      </w:pPr>
      <w:r>
        <w:t xml:space="preserve">This technological adaptation requires auditors to be more than just accountants; they must be technologically literate professionals who can interpret complex data sets. The auditor becomes a strategic advisor, helping management understand not just *what* happened financially, but *why* it happened and how to optimize future performance based on data insights.</w:t>
      </w:r>
    </w:p>
    <w:bookmarkEnd w:id="22"/>
    <w:bookmarkStart w:id="23" w:name="Xdac06729563fa3e327729393c5f5a98c4c5efab"/>
    <w:p>
      <w:pPr>
        <w:pStyle w:val="Heading2"/>
      </w:pPr>
      <w:r>
        <w:t xml:space="preserve">Bridging Local Standards with Global Expectations</w:t>
      </w:r>
    </w:p>
    <w:p>
      <w:pPr>
        <w:pStyle w:val="FirstParagraph"/>
      </w:pPr>
      <w:r>
        <w:rPr>
          <w:bCs/>
          <w:b/>
        </w:rPr>
        <w:t xml:space="preserve">Israel Tel Aviv</w:t>
      </w:r>
      <w:r>
        <w:t xml:space="preserve"> </w:t>
      </w:r>
      <w:r>
        <w:t xml:space="preserve">is a bridge between East and West, attracting significant investment from Europe, Asia, and the Americas. This global connectivity means that the auditor must possess a deep understanding of cross-border accounting issues. Many Israeli companies listed on foreign exchanges must reconcile their financial statements with US GAAP (Generally Accepted Accounting Principles) alongside IFRS.</w:t>
      </w:r>
    </w:p>
    <w:p>
      <w:pPr>
        <w:pStyle w:val="BodyText"/>
      </w:pPr>
      <w:r>
        <w:t xml:space="preserve">The auditor plays a crucial role in this reconciliation process, ensuring that the numbers presented to international investors are transparent and comparable. This responsibility enhances the credibility of Israeli firms in the global market. When an international investor sees an audit opinion from a reputable firm operating out of Tel Aviv, it provides assurance that their capital is protected by robust financial controls.</w:t>
      </w:r>
    </w:p>
    <w:bookmarkEnd w:id="23"/>
    <w:bookmarkStart w:id="24" w:name="challenges-and-ethical-considerations"/>
    <w:p>
      <w:pPr>
        <w:pStyle w:val="Heading2"/>
      </w:pPr>
      <w:r>
        <w:t xml:space="preserve">Challenges and Ethical Considerations</w:t>
      </w:r>
    </w:p>
    <w:p>
      <w:pPr>
        <w:pStyle w:val="FirstParagraph"/>
      </w:pPr>
      <w:r>
        <w:t xml:space="preserve">The role of the auditor in</w:t>
      </w:r>
      <w:r>
        <w:t xml:space="preserve"> </w:t>
      </w:r>
      <w:r>
        <w:rPr>
          <w:bCs/>
          <w:b/>
        </w:rPr>
        <w:t xml:space="preserve">Israel Tel Aviv</w:t>
      </w:r>
      <w:r>
        <w:t xml:space="preserve"> </w:t>
      </w:r>
      <w:r>
        <w:t xml:space="preserve">is not without challenges. The fast-paced nature of the startup ecosystem can sometimes clash with the meticulous, methodical pace required for thorough auditing. There is pressure from management to expedite audits to meet fundraising deadlines, which can threaten independence.</w:t>
      </w:r>
    </w:p>
    <w:p>
      <w:pPr>
        <w:pStyle w:val="BodyText"/>
      </w:pPr>
      <w:r>
        <w:t xml:space="preserve">Maintaining ethical standards is therefore a critical aspect of the auditor’s job. Auditors must remain independent and objective, resisting pressure to overlook irregularities in favor of client retention or market speed. In a small but interconnected financial community like Tel Aviv, where professional networks are tight, maintaining professional skepticism and integrity is both difficult and essential.</w:t>
      </w:r>
    </w:p>
    <w:bookmarkEnd w:id="24"/>
    <w:bookmarkStart w:id="25" w:name="conclusion"/>
    <w:p>
      <w:pPr>
        <w:pStyle w:val="Heading2"/>
      </w:pPr>
      <w:r>
        <w:t xml:space="preserve">Conclusion</w:t>
      </w:r>
    </w:p>
    <w:p>
      <w:pPr>
        <w:pStyle w:val="FirstParagraph"/>
      </w:pPr>
      <w:r>
        <w:t xml:space="preserve">In conclusion, the auditor serves as a foundational pillar of economic stability in</w:t>
      </w:r>
      <w:r>
        <w:t xml:space="preserve"> </w:t>
      </w:r>
      <w:r>
        <w:rPr>
          <w:bCs/>
          <w:b/>
        </w:rPr>
        <w:t xml:space="preserve">Israel Tel Aviv</w:t>
      </w:r>
      <w:r>
        <w:t xml:space="preserve">. As the city continues to solidify its position as a global center for technology and finance, the demand for high-quality, independent audit services will only increase. The modern auditor in this region is no longer just a checker of numbers; they are strategic partners who ensure transparency, manage risk through technology, and bridge local practices with global expectations.</w:t>
      </w:r>
    </w:p>
    <w:p>
      <w:pPr>
        <w:pStyle w:val="BodyText"/>
      </w:pPr>
      <w:r>
        <w:t xml:space="preserve">For investors, policymakers, and business leaders in Tel Aviv, the value of the auditor lies in their ability to provide trust. In an environment characterized by rapid change and high stakes, that trust is the most valuable currency of all. By upholding rigorous standards and embracing innovation, auditors ensure that Israel Tel Aviv remains a safe and attractive destination for global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Israel Tel Aviv</dc:title>
  <dc:creator/>
  <dc:language>en</dc:language>
  <cp:keywords/>
  <dcterms:created xsi:type="dcterms:W3CDTF">2026-07-29T12:22:32Z</dcterms:created>
  <dcterms:modified xsi:type="dcterms:W3CDTF">2026-07-29T12:22:32Z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