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Lagos</w:t>
      </w:r>
    </w:p>
    <w:bookmarkStart w:id="25" w:name="X57079a67b7c562b7a1e19bc0e17de4eefc0695f"/>
    <w:p>
      <w:pPr>
        <w:pStyle w:val="Heading1"/>
      </w:pPr>
      <w:r>
        <w:t xml:space="preserve">The Gatekeepers of Trust and Transparency:</w:t>
      </w:r>
      <w:r>
        <w:br/>
      </w:r>
      <w:r>
        <w:t xml:space="preserve">An Essay on the Auditor in Nigeria Lagos</w:t>
      </w:r>
    </w:p>
    <w:p>
      <w:pPr>
        <w:pStyle w:val="FirstParagraph"/>
      </w:pPr>
      <w:r>
        <w:t xml:space="preserve">In the dynamic and bustling economic landscape of West Africa, few cities command as much attention as Nigeria Lagos. As the commercial nerve center of one of Africa’s largest economies, this metropolis is a hub of commerce, finance, innovation, and cultural exchange. However, with such immense financial activity comes a profound responsibility to ensure integrity in financial reporting and corporate governance. At the heart of this critical function stands the</w:t>
      </w:r>
      <w:r>
        <w:t xml:space="preserve"> </w:t>
      </w:r>
      <w:r>
        <w:rPr>
          <w:bCs/>
          <w:b/>
        </w:rPr>
        <w:t xml:space="preserve">Auditor</w:t>
      </w:r>
      <w:r>
        <w:t xml:space="preserve">. The role of the auditor in</w:t>
      </w:r>
      <w:r>
        <w:t xml:space="preserve"> </w:t>
      </w:r>
      <w:r>
        <w:rPr>
          <w:bCs/>
          <w:b/>
        </w:rPr>
        <w:t xml:space="preserve">Nigeria Lagos</w:t>
      </w:r>
      <w:r>
        <w:t xml:space="preserve"> </w:t>
      </w:r>
      <w:r>
        <w:t xml:space="preserve">is not merely a regulatory checkbox but a fundamental pillar that supports market confidence, deters fraud, and ensures sustainable economic growth for both private enterprises and public institutions.</w:t>
      </w:r>
    </w:p>
    <w:bookmarkStart w:id="20" w:name="the-economic-context-of-nigeria-lagos"/>
    <w:p>
      <w:pPr>
        <w:pStyle w:val="Heading2"/>
      </w:pPr>
      <w:r>
        <w:t xml:space="preserve">The Economic Context of Nigeria Lagos</w:t>
      </w:r>
    </w:p>
    <w:p>
      <w:pPr>
        <w:pStyle w:val="FirstParagraph"/>
      </w:pPr>
      <w:r>
        <w:t xml:space="preserve">To understand the magnitude of the auditor’s role, one must first appreciate the unique environment of</w:t>
      </w:r>
      <w:r>
        <w:t xml:space="preserve"> </w:t>
      </w:r>
      <w:r>
        <w:rPr>
          <w:bCs/>
          <w:b/>
        </w:rPr>
        <w:t xml:space="preserve">Nigeria Lagos</w:t>
      </w:r>
      <w:r>
        <w:t xml:space="preserve">. It is a city where informal economies intersect with sophisticated multinational corporations, stock-listed companies, and rapidly growing fintech startups. The density of business activity here is unparalleled. From the bustling markets of Balogun to the towering glass facades in Victoria Island and Ikoyi, capital flows continuously. This high volume of transactions creates a complex web of financial relationships that require rigorous scrutiny.</w:t>
      </w:r>
    </w:p>
    <w:p>
      <w:pPr>
        <w:pStyle w:val="BodyText"/>
      </w:pPr>
      <w:r>
        <w:t xml:space="preserve">In this high-stakes environment, the risk of financial misrepresentation is elevated. The pressure for rapid growth and profit can sometimes lead to unethical practices if left unchecked. It is here that the profession of auditing becomes indispensable. Without robust audit mechanisms, investors—both local and foreign—would hesitate to inject capital into</w:t>
      </w:r>
      <w:r>
        <w:t xml:space="preserve"> </w:t>
      </w:r>
      <w:r>
        <w:rPr>
          <w:bCs/>
          <w:b/>
        </w:rPr>
        <w:t xml:space="preserve">Nigeria Lagos</w:t>
      </w:r>
      <w:r>
        <w:t xml:space="preserve">, fearing opacity and potential fraud. Therefore, the auditor serves as a vital link in maintaining the credibility of the Nigerian financial system within a global context.</w:t>
      </w:r>
    </w:p>
    <w:bookmarkEnd w:id="20"/>
    <w:bookmarkStart w:id="21" w:name="the-core-responsibilities-of-the-auditor"/>
    <w:p>
      <w:pPr>
        <w:pStyle w:val="Heading2"/>
      </w:pPr>
      <w:r>
        <w:t xml:space="preserve">The Core Responsibilities of the Auditor</w:t>
      </w:r>
    </w:p>
    <w:p>
      <w:pPr>
        <w:pStyle w:val="FirstParagraph"/>
      </w:pPr>
      <w:r>
        <w:t xml:space="preserve">An auditor is an independent professional tasked with examining an organization’s financial statements to determine if they present fairly the financial position, results of operations, and cash flows. In the context of</w:t>
      </w:r>
      <w:r>
        <w:t xml:space="preserve"> </w:t>
      </w:r>
      <w:r>
        <w:rPr>
          <w:bCs/>
          <w:b/>
        </w:rPr>
        <w:t xml:space="preserve">Nigeria Lagos</w:t>
      </w:r>
      <w:r>
        <w:t xml:space="preserve">, this definition expands significantly due to local regulatory nuances. Auditors in this region must navigate a complex framework comprising international standards, such as International Financial Reporting Standards (IFRS), and local regulations enforced by bodies like the Financial Reporting Council (FRC) and the Nigerian Institute of Chartered Accountants (NICAA).</w:t>
      </w:r>
    </w:p>
    <w:p>
      <w:pPr>
        <w:pStyle w:val="BodyText"/>
      </w:pPr>
      <w:r>
        <w:t xml:space="preserve">The primary duty is to provide an independent opinion on whether financial records are free from material misstatement, whether due to fraud or error. For a listed company in Lagos, this means scrutinizing everything from revenue recognition policies to asset valuations. However, the role extends beyond mere number-crunching. Modern auditors in</w:t>
      </w:r>
      <w:r>
        <w:t xml:space="preserve"> </w:t>
      </w:r>
      <w:r>
        <w:rPr>
          <w:bCs/>
          <w:b/>
        </w:rPr>
        <w:t xml:space="preserve">Nigeria Lagos</w:t>
      </w:r>
      <w:r>
        <w:t xml:space="preserve"> </w:t>
      </w:r>
      <w:r>
        <w:t xml:space="preserve">are expected to assess internal controls, evaluate risk management frameworks, and ensure compliance with corporate governance codes. This holistic approach ensures that businesses are not only compliant but also operationally efficient and ethically sound.</w:t>
      </w:r>
    </w:p>
    <w:bookmarkEnd w:id="21"/>
    <w:bookmarkStart w:id="22" w:name="X8139a71bb0b47697d69d2cdad492ac9143d2a74"/>
    <w:p>
      <w:pPr>
        <w:pStyle w:val="Heading2"/>
      </w:pPr>
      <w:r>
        <w:t xml:space="preserve">Tackling Fraud and Enhancing Corporate Governance</w:t>
      </w:r>
    </w:p>
    <w:p>
      <w:pPr>
        <w:pStyle w:val="FirstParagraph"/>
      </w:pPr>
      <w:r>
        <w:t xml:space="preserve">Fraud remains a significant challenge in emerging markets, including</w:t>
      </w:r>
      <w:r>
        <w:t xml:space="preserve"> </w:t>
      </w:r>
      <w:r>
        <w:rPr>
          <w:bCs/>
          <w:b/>
        </w:rPr>
        <w:t xml:space="preserve">Nigeria Lagos</w:t>
      </w:r>
      <w:r>
        <w:t xml:space="preserve">. The auditor acts as a deterrent against white-collar crime. By conducting detailed forensic examinations during statutory audits, auditors can uncover irregularities that might otherwise go unnoticed. In recent years, high-profile corporate collapses and financial scandals globally have highlighted the devastating impact of poor governance. For businesses operating in</w:t>
      </w:r>
      <w:r>
        <w:t xml:space="preserve"> </w:t>
      </w:r>
      <w:r>
        <w:rPr>
          <w:bCs/>
          <w:b/>
        </w:rPr>
        <w:t xml:space="preserve">Nigeria Lagos</w:t>
      </w:r>
      <w:r>
        <w:t xml:space="preserve">, hiring competent auditors is a strategic decision to protect shareholder value and maintain reputation.</w:t>
      </w:r>
    </w:p>
    <w:p>
      <w:pPr>
        <w:pStyle w:val="BodyText"/>
      </w:pPr>
      <w:r>
        <w:t xml:space="preserve">Furthermore, auditors play a pivotal role in enhancing corporate governance. They provide boards of directors with objective insights into the effectiveness of internal controls. In many organizations within the city, the auditor serves as an advisor to management, helping them identify weaknesses in processes before they escalate into major issues. This proactive stance transforms auditing from a retrospective check-up into a forward-looking tool for organizational improvement.</w:t>
      </w:r>
    </w:p>
    <w:bookmarkEnd w:id="22"/>
    <w:bookmarkStart w:id="23" w:name="Xbae80a3b41fedf4cfdb56be5e7db285f63bfc1f"/>
    <w:p>
      <w:pPr>
        <w:pStyle w:val="Heading2"/>
      </w:pPr>
      <w:r>
        <w:t xml:space="preserve">The Digital Transformation and Emerging Challenges</w:t>
      </w:r>
    </w:p>
    <w:p>
      <w:pPr>
        <w:pStyle w:val="FirstParagraph"/>
      </w:pPr>
      <w:r>
        <w:t xml:space="preserve">As technology reshapes the business world in</w:t>
      </w:r>
      <w:r>
        <w:t xml:space="preserve"> </w:t>
      </w:r>
      <w:r>
        <w:rPr>
          <w:bCs/>
          <w:b/>
        </w:rPr>
        <w:t xml:space="preserve">Nigeria Lagos</w:t>
      </w:r>
      <w:r>
        <w:t xml:space="preserve">, the role of the auditor is also evolving. The rise of digital banking, cryptocurrency, and automated accounting systems has introduced new complexities. Auditors must now possess technical proficiency to audit digital trails and assess cybersecurity risks alongside traditional financial data. In a city known for its tech innovation hubs like Yabacon Valley, auditors who understand technology are in high demand.</w:t>
      </w:r>
    </w:p>
    <w:p>
      <w:pPr>
        <w:pStyle w:val="BodyText"/>
      </w:pPr>
      <w:r>
        <w:t xml:space="preserve">Moreover, environmental, Social, and Governance (ESG) reporting is gaining traction globally. Companies in</w:t>
      </w:r>
      <w:r>
        <w:t xml:space="preserve"> </w:t>
      </w:r>
      <w:r>
        <w:rPr>
          <w:bCs/>
          <w:b/>
        </w:rPr>
        <w:t xml:space="preserve">Nigeria Lagos</w:t>
      </w:r>
      <w:r>
        <w:t xml:space="preserve"> </w:t>
      </w:r>
      <w:r>
        <w:t xml:space="preserve">are increasingly expected to disclose their impact on the environment and society. Auditors are beginning to verify these non-financial reports as well, ensuring that sustainability claims are genuine and not merely greenwashing. This evolution requires auditors to be lifelong learners, adapting continuously to new standards and technological advancements.</w:t>
      </w:r>
    </w:p>
    <w:bookmarkEnd w:id="23"/>
    <w:bookmarkStart w:id="24" w:name="X2313490f5cb96607bde275024177ba553d8d2ea"/>
    <w:p>
      <w:pPr>
        <w:pStyle w:val="Heading2"/>
      </w:pPr>
      <w:r>
        <w:t xml:space="preserve">Conclusion: The Indispensable Partner in Growth</w:t>
      </w:r>
    </w:p>
    <w:p>
      <w:pPr>
        <w:pStyle w:val="FirstParagraph"/>
      </w:pPr>
      <w:r>
        <w:t xml:space="preserve">In conclusion, the auditor is far more than a statutory requirement; they are essential partners in the economic development of</w:t>
      </w:r>
      <w:r>
        <w:t xml:space="preserve"> </w:t>
      </w:r>
      <w:r>
        <w:rPr>
          <w:bCs/>
          <w:b/>
        </w:rPr>
        <w:t xml:space="preserve">Nigeria Lagos</w:t>
      </w:r>
      <w:r>
        <w:t xml:space="preserve">. By ensuring transparency, accountability, and reliability in financial reporting, auditors foster an environment where trust can flourish. For investors looking to capitalize on the opportunities presented by this vibrant city, confidence in accurate auditing is paramount.</w:t>
      </w:r>
    </w:p>
    <w:p>
      <w:pPr>
        <w:pStyle w:val="BodyText"/>
      </w:pPr>
      <w:r>
        <w:t xml:space="preserve">As</w:t>
      </w:r>
      <w:r>
        <w:t xml:space="preserve"> </w:t>
      </w:r>
      <w:r>
        <w:rPr>
          <w:bCs/>
          <w:b/>
        </w:rPr>
        <w:t xml:space="preserve">Nigeria Lagos</w:t>
      </w:r>
      <w:r>
        <w:t xml:space="preserve"> </w:t>
      </w:r>
      <w:r>
        <w:t xml:space="preserve">continues to assert its position as a leading economic powerhouse on the African continent, the demand for high-quality audit services will only grow. The profession must continue to uphold the highest standards of ethics and competence. Only then can auditors fully realize their potential as guardians of integrity, ensuring that the rapid growth experienced in this dynamic city is both sustainable and equitable for all stakeholders.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Nigeria Lagos</dc:title>
  <dc:creator/>
  <dc:language>en</dc:language>
  <cp:keywords/>
  <dcterms:created xsi:type="dcterms:W3CDTF">2026-07-29T20:27:10Z</dcterms:created>
  <dcterms:modified xsi:type="dcterms:W3CDTF">2026-07-29T20:27:10Z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