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Saudi</w:t>
      </w:r>
      <w:r>
        <w:t xml:space="preserve"> </w:t>
      </w:r>
      <w:r>
        <w:t xml:space="preserve">Arabia,</w:t>
      </w:r>
      <w:r>
        <w:t xml:space="preserve"> </w:t>
      </w:r>
      <w:r>
        <w:t xml:space="preserve">Jeddah</w:t>
      </w:r>
    </w:p>
    <w:bookmarkStart w:id="25" w:name="X9c8f00f9dbfc826fda8b9c9a731dc259e1e5e85"/>
    <w:p>
      <w:pPr>
        <w:pStyle w:val="Heading1"/>
      </w:pPr>
      <w:r>
        <w:t xml:space="preserve">The Critical Role of the Auditor in Saudi Arabia, Jeddah</w:t>
      </w:r>
    </w:p>
    <w:p>
      <w:pPr>
        <w:pStyle w:val="FirstParagraph"/>
      </w:pPr>
      <w:r>
        <w:t xml:space="preserve">In the rapidly evolving landscape of global finance, few regions are undergoing as transformative a shift as the Kingdom of Saudi Arabia. At the heart of this economic renaissance is Jeddah, a city that has historically served as the gateway to Makkah and a bustling hub for international trade. However, beyond its historical significance and strategic port activities lies a modern imperative: rigorous financial oversight. In this context, the</w:t>
      </w:r>
      <w:r>
        <w:t xml:space="preserve"> </w:t>
      </w:r>
      <w:r>
        <w:rPr>
          <w:bCs/>
          <w:b/>
        </w:rPr>
        <w:t xml:space="preserve">Auditor</w:t>
      </w:r>
      <w:r>
        <w:t xml:space="preserve"> </w:t>
      </w:r>
      <w:r>
        <w:t xml:space="preserve">has emerged not merely as a regulatory compliance officer but as a vital strategic partner in ensuring transparency, accountability, and sustainable growth within</w:t>
      </w:r>
      <w:r>
        <w:t xml:space="preserve"> </w:t>
      </w:r>
      <w:r>
        <w:rPr>
          <w:bCs/>
          <w:b/>
        </w:rPr>
        <w:t xml:space="preserve">Saudi Arabia Jeddah</w:t>
      </w:r>
      <w:r>
        <w:t xml:space="preserve">.</w:t>
      </w:r>
    </w:p>
    <w:bookmarkStart w:id="20" w:name="X42b6d62766a1fdda7aa93253fb48f63d2aeda32"/>
    <w:p>
      <w:pPr>
        <w:pStyle w:val="Heading2"/>
      </w:pPr>
      <w:r>
        <w:t xml:space="preserve">The Evolution of Financial Oversight in Jeddah</w:t>
      </w:r>
    </w:p>
    <w:p>
      <w:pPr>
        <w:pStyle w:val="FirstParagraph"/>
      </w:pPr>
      <w:r>
        <w:t xml:space="preserve">To understand the importance of the auditor, one must first appreciate the unique economic environment of Jeddah. As the commercial capital of the Kingdom, this city on Red Sea coast is home to thousands of small and medium-sized enterprises (SMEs), multinational corporations, and local family businesses. Historically, business practices in this region were often characterized by informal networks and traditional trust-based relationships. However, the implementation of Saudi Vision 2030 has fundamentally altered this dynamic. The vision aims to diversify the economy away from oil dependence, fostering a competitive market driven by foreign investment and private sector participation.</w:t>
      </w:r>
    </w:p>
    <w:p>
      <w:pPr>
        <w:pStyle w:val="BodyText"/>
      </w:pPr>
      <w:r>
        <w:t xml:space="preserve">This shift requires a higher standard of financial integrity. Investors, both local and international, demand clarity regarding corporate governance and financial health. Herein lies the critical role of the</w:t>
      </w:r>
      <w:r>
        <w:t xml:space="preserve"> </w:t>
      </w:r>
      <w:r>
        <w:rPr>
          <w:bCs/>
          <w:b/>
        </w:rPr>
        <w:t xml:space="preserve">Auditor</w:t>
      </w:r>
      <w:r>
        <w:t xml:space="preserve">. No longer is the audit simply a year-end ritual to satisfy tax authorities; it has become a continuous process of value creation. In</w:t>
      </w:r>
      <w:r>
        <w:t xml:space="preserve"> </w:t>
      </w:r>
      <w:r>
        <w:rPr>
          <w:bCs/>
          <w:b/>
        </w:rPr>
        <w:t xml:space="preserve">Saudi Arabia Jeddah</w:t>
      </w:r>
      <w:r>
        <w:t xml:space="preserve">, where trade volumes are high and cross-border transactions are frequent, the precision provided by professional auditing ensures that businesses remain compliant with local laws while meeting international best practices.</w:t>
      </w:r>
    </w:p>
    <w:bookmarkEnd w:id="20"/>
    <w:bookmarkStart w:id="21" w:name="Xb5da77c2cc34d5912f303e21d3d586dedb84a6f"/>
    <w:p>
      <w:pPr>
        <w:pStyle w:val="Heading2"/>
      </w:pPr>
      <w:r>
        <w:t xml:space="preserve">Compliance with Regulatory Frameworks and Vision 2030</w:t>
      </w:r>
    </w:p>
    <w:p>
      <w:pPr>
        <w:pStyle w:val="FirstParagraph"/>
      </w:pPr>
      <w:r>
        <w:t xml:space="preserve">The regulatory environment in Saudi Arabia has tightened significantly in recent years. The General Authority for Zakat, Tax and Customs (ZATCA) has introduced stringent e-invoicing mandates and stricter auditing standards. For businesses operating in</w:t>
      </w:r>
      <w:r>
        <w:t xml:space="preserve"> </w:t>
      </w:r>
      <w:r>
        <w:rPr>
          <w:bCs/>
          <w:b/>
        </w:rPr>
        <w:t xml:space="preserve">Saudi Arabia Jeddah</w:t>
      </w:r>
      <w:r>
        <w:t xml:space="preserve">, navigating these regulations is complex. An auditor serves as the bridge between corporate operations and regulatory expectations.</w:t>
      </w:r>
    </w:p>
    <w:p>
      <w:pPr>
        <w:pStyle w:val="BodyText"/>
      </w:pPr>
      <w:r>
        <w:t xml:space="preserve">The role of the</w:t>
      </w:r>
      <w:r>
        <w:t xml:space="preserve"> </w:t>
      </w:r>
      <w:r>
        <w:rPr>
          <w:bCs/>
          <w:b/>
        </w:rPr>
        <w:t xml:space="preserve">Auditor</w:t>
      </w:r>
      <w:r>
        <w:t xml:space="preserve"> </w:t>
      </w:r>
      <w:r>
        <w:t xml:space="preserve">extends beyond checking numbers; it involves interpreting complex legal frameworks such as the Anti-Money Laundering (AML) law and Counter-Terrorism Financing regulations. In a city like Jeddah, which handles significant remittances and international trade, preventing financial crimes is paramount. Auditors conduct risk assessments to identify vulnerabilities within an organization’s financial processes. By doing so, they protect the reputation of Saudi businesses on the global stage and ensure that</w:t>
      </w:r>
      <w:r>
        <w:t xml:space="preserve"> </w:t>
      </w:r>
      <w:r>
        <w:rPr>
          <w:bCs/>
          <w:b/>
        </w:rPr>
        <w:t xml:space="preserve">Saudi Arabia Jeddah</w:t>
      </w:r>
      <w:r>
        <w:t xml:space="preserve"> </w:t>
      </w:r>
      <w:r>
        <w:t xml:space="preserve">maintains its status as a trustworthy commercial hub.</w:t>
      </w:r>
    </w:p>
    <w:bookmarkEnd w:id="21"/>
    <w:bookmarkStart w:id="22" w:name="enhancing-corporate-governance-and-trust"/>
    <w:p>
      <w:pPr>
        <w:pStyle w:val="Heading2"/>
      </w:pPr>
      <w:r>
        <w:t xml:space="preserve">Enhancing Corporate Governance and Trust</w:t>
      </w:r>
    </w:p>
    <w:p>
      <w:pPr>
        <w:pStyle w:val="FirstParagraph"/>
      </w:pPr>
      <w:r>
        <w:t xml:space="preserve">Corporate governance is another area where auditors play a pivotal role. In many Saudi family-owned businesses, the separation between ownership and management can sometimes blur. An independent</w:t>
      </w:r>
      <w:r>
        <w:t xml:space="preserve"> </w:t>
      </w:r>
      <w:r>
        <w:rPr>
          <w:bCs/>
          <w:b/>
        </w:rPr>
        <w:t xml:space="preserve">Auditor</w:t>
      </w:r>
      <w:r>
        <w:t xml:space="preserve"> </w:t>
      </w:r>
      <w:r>
        <w:t xml:space="preserve">provides an objective assessment of financial statements, ensuring that minority shareholders and stakeholders have accurate information about the company’s performance. This transparency builds trust among investors, employees, and customers.</w:t>
      </w:r>
    </w:p>
    <w:p>
      <w:pPr>
        <w:pStyle w:val="BodyText"/>
      </w:pPr>
      <w:r>
        <w:t xml:space="preserve">In the dynamic market of Jeddah, where competition is fierce due to the influx of international companies setting up regional headquarters or logistics centers, trust is a currency. A clean audit opinion signals to potential partners that a company in</w:t>
      </w:r>
      <w:r>
        <w:t xml:space="preserve"> </w:t>
      </w:r>
      <w:r>
        <w:rPr>
          <w:bCs/>
          <w:b/>
        </w:rPr>
        <w:t xml:space="preserve">Saudi Arabia Jeddah</w:t>
      </w:r>
      <w:r>
        <w:t xml:space="preserve"> </w:t>
      </w:r>
      <w:r>
        <w:t xml:space="preserve">operates with integrity. Furthermore, auditors often provide advisory services that help management improve internal controls, reduce inefficiencies, and optimize resource allocation. This proactive approach transforms the auditor from a police-like figure into a strategic advisor who contributes directly to the bottom line.</w:t>
      </w:r>
    </w:p>
    <w:bookmarkEnd w:id="22"/>
    <w:bookmarkStart w:id="23" w:name="Xabd84ef9e65df06a57a4f45731487fdb380139b"/>
    <w:p>
      <w:pPr>
        <w:pStyle w:val="Heading2"/>
      </w:pPr>
      <w:r>
        <w:t xml:space="preserve">The Impact of Technology on Auditing in Jeddah</w:t>
      </w:r>
    </w:p>
    <w:p>
      <w:pPr>
        <w:pStyle w:val="FirstParagraph"/>
      </w:pPr>
      <w:r>
        <w:t xml:space="preserve">As Saudi Arabia embraces digital transformation, the role of the auditor is also evolving. The integration of artificial intelligence (AI), data analytics, and blockchain technology is reshaping how audits are conducted in</w:t>
      </w:r>
      <w:r>
        <w:t xml:space="preserve"> </w:t>
      </w:r>
      <w:r>
        <w:rPr>
          <w:bCs/>
          <w:b/>
        </w:rPr>
        <w:t xml:space="preserve">Saudi Arabia Jeddah</w:t>
      </w:r>
      <w:r>
        <w:t xml:space="preserve">. Modern auditors must possess technical skills to analyze large datasets for anomalies that traditional sampling methods might miss. For instance, continuous auditing tools allow for real-time monitoring of financial transactions in Jeddah’s retail and hospitality sectors, which are booming post-pandemic.</w:t>
      </w:r>
    </w:p>
    <w:p>
      <w:pPr>
        <w:pStyle w:val="BodyText"/>
      </w:pPr>
      <w:r>
        <w:t xml:space="preserve">This technological advancement allows the</w:t>
      </w:r>
      <w:r>
        <w:t xml:space="preserve"> </w:t>
      </w:r>
      <w:r>
        <w:rPr>
          <w:bCs/>
          <w:b/>
        </w:rPr>
        <w:t xml:space="preserve">Auditor</w:t>
      </w:r>
      <w:r>
        <w:t xml:space="preserve"> </w:t>
      </w:r>
      <w:r>
        <w:t xml:space="preserve">to provide deeper insights into operational risks and fraud detection. It also enhances the efficiency of the audit process, allowing businesses to respond faster to market changes. The government’s push for digitalization, evident in initiatives like the Electronic Invoice implementation by ZATCA, relies heavily on accurate data integrity—a task fundamentally supported by robust auditing practices.</w:t>
      </w:r>
    </w:p>
    <w:bookmarkEnd w:id="23"/>
    <w:bookmarkStart w:id="24" w:name="conclusion"/>
    <w:p>
      <w:pPr>
        <w:pStyle w:val="Heading2"/>
      </w:pPr>
      <w:r>
        <w:t xml:space="preserve">Conclusion</w:t>
      </w:r>
    </w:p>
    <w:p>
      <w:pPr>
        <w:pStyle w:val="FirstParagraph"/>
      </w:pPr>
      <w:r>
        <w:t xml:space="preserve">In conclusion, the significance of the auditor in</w:t>
      </w:r>
      <w:r>
        <w:t xml:space="preserve"> </w:t>
      </w:r>
      <w:r>
        <w:rPr>
          <w:bCs/>
          <w:b/>
        </w:rPr>
        <w:t xml:space="preserve">Saudi Arabia Jeddah</w:t>
      </w:r>
      <w:r>
        <w:t xml:space="preserve"> </w:t>
      </w:r>
      <w:r>
        <w:t xml:space="preserve">cannot be overstated. As the Kingdom navigates its journey toward economic diversification and modernization under Vision 2030, auditors serve as the guardians of financial truth and ethical business conduct. They ensure that companies not only comply with evolving local regulations but also align with global standards of excellence.</w:t>
      </w:r>
    </w:p>
    <w:p>
      <w:pPr>
        <w:pStyle w:val="BodyText"/>
      </w:pPr>
      <w:r>
        <w:t xml:space="preserve">For businesses in Jeddah, engaging a competent auditor is no longer optional; it is a strategic necessity. Whether it is mitigating risk, enhancing corporate governance, or leveraging technology for better insights, the auditor adds immense value to the organization. As Jeddah continues to grow as a global commercial center, the professional integrity and technical expertise of auditors will remain foundational pillars of its economic success. Thus, supporting and empowering local auditing professions is essential for sustaining the vibrant economic future of</w:t>
      </w:r>
      <w:r>
        <w:t xml:space="preserve"> </w:t>
      </w:r>
      <w:r>
        <w:rPr>
          <w:bCs/>
          <w:b/>
        </w:rPr>
        <w:t xml:space="preserve">Saudi Arabia Jeddah</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Auditor in Saudi Arabia, Jeddah</dc:title>
  <dc:creator/>
  <dc:language>en</dc:language>
  <cp:keywords/>
  <dcterms:created xsi:type="dcterms:W3CDTF">2026-07-29T03:52:41Z</dcterms:created>
  <dcterms:modified xsi:type="dcterms:W3CDTF">2026-07-29T03:52:41Z</dcterms:modified>
</cp:coreProperties>
</file>

<file path=docProps/custom.xml><?xml version="1.0" encoding="utf-8"?>
<Properties xmlns="http://schemas.openxmlformats.org/officeDocument/2006/custom-properties" xmlns:vt="http://schemas.openxmlformats.org/officeDocument/2006/docPropsVTypes"/>
</file>