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5" w:name="Xcd2446643709ca4977facc4935f88ef32ec43db"/>
    <w:p>
      <w:pPr>
        <w:pStyle w:val="Heading1"/>
      </w:pPr>
      <w:r>
        <w:t xml:space="preserve">The Role and Evolution of the Automotive Engineer in Australia Brisbane</w:t>
      </w:r>
    </w:p>
    <w:p>
      <w:pPr>
        <w:pStyle w:val="FirstParagraph"/>
      </w:pPr>
      <w:r>
        <w:t xml:space="preserve">The automotive industry stands as one of the most significant pillars of modern industrial infrastructure, driving economic growth, technological innovation, and global connectivity. At the heart of this complex ecosystem is the</w:t>
      </w:r>
      <w:r>
        <w:t xml:space="preserve"> </w:t>
      </w:r>
      <w:r>
        <w:rPr>
          <w:bCs/>
          <w:b/>
        </w:rPr>
        <w:t xml:space="preserve">Automotive Engineer</w:t>
      </w:r>
      <w:r>
        <w:t xml:space="preserve">, a professional tasked with designing, developing, testing, and manufacturing vehicle components and systems. While historically associated with massive manufacturing hubs in North America or Europe today’s landscape is shifting dynamically. In particular within the unique geographical and industrial context of</w:t>
      </w:r>
      <w:r>
        <w:t xml:space="preserve"> </w:t>
      </w:r>
      <w:r>
        <w:rPr>
          <w:bCs/>
          <w:b/>
        </w:rPr>
        <w:t xml:space="preserve">Australia Brisbane</w:t>
      </w:r>
      <w:r>
        <w:t xml:space="preserve">, the role of the automotive engineer has evolved to meet local demands for rugged reliability, specialized off-road capabilities, and an urgent pivot toward sustainable energy solutions. This essay explores how an</w:t>
      </w:r>
      <w:r>
        <w:t xml:space="preserve"> </w:t>
      </w:r>
      <w:r>
        <w:rPr>
          <w:bCs/>
          <w:b/>
        </w:rPr>
        <w:t xml:space="preserve">Automotive Engineer</w:t>
      </w:r>
      <w:r>
        <w:t xml:space="preserve"> </w:t>
      </w:r>
      <w:r>
        <w:t xml:space="preserve">operates effectively in this specific region, addressing both technical challenges and environmental imperatives.</w:t>
      </w:r>
    </w:p>
    <w:bookmarkStart w:id="20" w:name="Xa675af6a553b7bdad87c5d17c016df13af6819a"/>
    <w:p>
      <w:pPr>
        <w:pStyle w:val="Heading2"/>
      </w:pPr>
      <w:r>
        <w:t xml:space="preserve">The Unique Challenges of the Australian Context</w:t>
      </w:r>
    </w:p>
    <w:p>
      <w:pPr>
        <w:pStyle w:val="FirstParagraph"/>
      </w:pPr>
      <w:r>
        <w:t xml:space="preserve">To understand the significance of automotive engineering in</w:t>
      </w:r>
      <w:r>
        <w:t xml:space="preserve"> </w:t>
      </w:r>
      <w:r>
        <w:rPr>
          <w:bCs/>
          <w:b/>
        </w:rPr>
        <w:t xml:space="preserve">Australia Brisbane</w:t>
      </w:r>
      <w:r>
        <w:t xml:space="preserve">, one must first appreciate the diverse and often harsh operating conditions that vehicles face across the continent. Unlike many European or Asian markets where urban commuting and highway cruising dominate, Australian drivers traverse vast distances over varied terrain. The climate ranges from tropical humidity in Queensland to arid desert heat further inland. Consequently, an</w:t>
      </w:r>
      <w:r>
        <w:t xml:space="preserve"> </w:t>
      </w:r>
      <w:r>
        <w:rPr>
          <w:bCs/>
          <w:b/>
        </w:rPr>
        <w:t xml:space="preserve">Automotive Engineer</w:t>
      </w:r>
      <w:r>
        <w:t xml:space="preserve"> </w:t>
      </w:r>
      <w:r>
        <w:t xml:space="preserve">working in this region must prioritize durability, thermal management, and corrosion resistance more heavily than their counterparts in milder climates.</w:t>
      </w:r>
    </w:p>
    <w:p>
      <w:pPr>
        <w:pStyle w:val="BodyText"/>
      </w:pPr>
      <w:r>
        <w:t xml:space="preserve">In the specific locale of</w:t>
      </w:r>
      <w:r>
        <w:t xml:space="preserve"> </w:t>
      </w:r>
      <w:r>
        <w:rPr>
          <w:bCs/>
          <w:b/>
        </w:rPr>
        <w:t xml:space="preserve">Australia Brisbane</w:t>
      </w:r>
      <w:r>
        <w:t xml:space="preserve">, the humidity levels are high due to its coastal location on Moreton Bay. This presents a distinct challenge for electrical systems and material integrity. An</w:t>
      </w:r>
      <w:r>
        <w:t xml:space="preserve"> </w:t>
      </w:r>
      <w:r>
        <w:rPr>
          <w:bCs/>
          <w:b/>
        </w:rPr>
        <w:t xml:space="preserve">Automotive Engineer</w:t>
      </w:r>
      <w:r>
        <w:t xml:space="preserve"> </w:t>
      </w:r>
      <w:r>
        <w:t xml:space="preserve">based here must ensure that wiring harnesses, sensors, and body panels are treated with advanced coatings to prevent rapid degradation from salt spray and moisture. Furthermore, Brisbane’s proximity to both urban centers and the Great Dividing Range means that vehicles must perform well in stop-and-go city traffic as well as steep gradient mountain roads. This dual requirement demands sophisticated suspension tuning and braking system design, areas where local engineering expertise is highly valued.</w:t>
      </w:r>
    </w:p>
    <w:bookmarkEnd w:id="20"/>
    <w:bookmarkStart w:id="21" w:name="X5fd919578562461df7dfd44fdfca479fa7f6bd9"/>
    <w:p>
      <w:pPr>
        <w:pStyle w:val="Heading2"/>
      </w:pPr>
      <w:r>
        <w:t xml:space="preserve">The Shift Toward Electrification and Sustainability</w:t>
      </w:r>
    </w:p>
    <w:p>
      <w:pPr>
        <w:pStyle w:val="FirstParagraph"/>
      </w:pPr>
      <w:r>
        <w:t xml:space="preserve">Global pressure to reduce carbon emissions has fundamentally altered the mandate for every</w:t>
      </w:r>
      <w:r>
        <w:t xml:space="preserve"> </w:t>
      </w:r>
      <w:r>
        <w:rPr>
          <w:bCs/>
          <w:b/>
        </w:rPr>
        <w:t xml:space="preserve">Automotive Engineer</w:t>
      </w:r>
      <w:r>
        <w:t xml:space="preserve">. In</w:t>
      </w:r>
      <w:r>
        <w:t xml:space="preserve"> </w:t>
      </w:r>
      <w:r>
        <w:rPr>
          <w:bCs/>
          <w:b/>
        </w:rPr>
        <w:t xml:space="preserve">Australia Brisbane</w:t>
      </w:r>
      <w:r>
        <w:t xml:space="preserve">, this shift is particularly pronounced. The state of Queensland, where Brisbane is located, has historically been a major producer of coal and natural gas. However, there is a growing political and social momentum toward renewable energy integration into the transport sector. As such, an</w:t>
      </w:r>
      <w:r>
        <w:t xml:space="preserve"> </w:t>
      </w:r>
      <w:r>
        <w:rPr>
          <w:bCs/>
          <w:b/>
        </w:rPr>
        <w:t xml:space="preserve">Automotive Engineer</w:t>
      </w:r>
      <w:r>
        <w:t xml:space="preserve"> </w:t>
      </w:r>
      <w:r>
        <w:t xml:space="preserve">in this region must be proficient not only in internal combustion engine (ICE) optimization but also deeply knowledgeable about battery electric vehicles (BEVs) and hydrogen fuel cell technologies.</w:t>
      </w:r>
    </w:p>
    <w:p>
      <w:pPr>
        <w:pStyle w:val="BodyText"/>
      </w:pPr>
      <w:r>
        <w:t xml:space="preserve">The development of charging infrastructure and the engineering of vehicles compatible with local grid conditions is a critical task. An</w:t>
      </w:r>
      <w:r>
        <w:t xml:space="preserve"> </w:t>
      </w:r>
      <w:r>
        <w:rPr>
          <w:bCs/>
          <w:b/>
        </w:rPr>
        <w:t xml:space="preserve">Automotive Engineer</w:t>
      </w:r>
      <w:r>
        <w:t xml:space="preserve"> </w:t>
      </w:r>
      <w:r>
        <w:t xml:space="preserve">in</w:t>
      </w:r>
      <w:r>
        <w:t xml:space="preserve"> </w:t>
      </w:r>
      <w:r>
        <w:rPr>
          <w:bCs/>
          <w:b/>
        </w:rPr>
        <w:t xml:space="preserve">Australia Brisbane</w:t>
      </w:r>
      <w:r>
        <w:t xml:space="preserve"> </w:t>
      </w:r>
      <w:r>
        <w:t xml:space="preserve">often collaborates with energy providers to ensure that vehicle-to-grid (V2G) technologies can be implemented effectively. This requires a multidisciplinary approach, combining electrical engineering, software development, and mechanical design. The engineer must solve problems related to battery thermal regulation in hot climates—a significant challenge since high temperatures can degrade lithium-ion batteries if not managed correctly through sophisticated liquid cooling systems.</w:t>
      </w:r>
    </w:p>
    <w:bookmarkEnd w:id="21"/>
    <w:bookmarkStart w:id="22" w:name="X3d29179c53a516b2f169285c7ee2158771e571b"/>
    <w:p>
      <w:pPr>
        <w:pStyle w:val="Heading2"/>
      </w:pPr>
      <w:r>
        <w:t xml:space="preserve">Innovation in Specialized Vehicle Manufacturing</w:t>
      </w:r>
    </w:p>
    <w:p>
      <w:pPr>
        <w:pStyle w:val="FirstParagraph"/>
      </w:pPr>
      <w:r>
        <w:t xml:space="preserve">Beyond mass production,</w:t>
      </w:r>
      <w:r>
        <w:t xml:space="preserve"> </w:t>
      </w:r>
      <w:r>
        <w:rPr>
          <w:bCs/>
          <w:b/>
        </w:rPr>
        <w:t xml:space="preserve">Australia Brisbane</w:t>
      </w:r>
      <w:r>
        <w:t xml:space="preserve"> </w:t>
      </w:r>
      <w:r>
        <w:t xml:space="preserve">has a strong culture of specialized vehicle modification and manufacturing. The demand for 4x4s, utility vehicles (utes), and heavy-duty trucks is immense. Here, the</w:t>
      </w:r>
      <w:r>
        <w:t xml:space="preserve"> </w:t>
      </w:r>
      <w:r>
        <w:rPr>
          <w:bCs/>
          <w:b/>
        </w:rPr>
        <w:t xml:space="preserve">Automotive Engineer</w:t>
      </w:r>
      <w:r>
        <w:t xml:space="preserve"> </w:t>
      </w:r>
      <w:r>
        <w:t xml:space="preserve">plays a pivotal role in customizing platforms to meet specific industry needs. Whether it is engineering lift kits for mining operations in nearby regions or designing aerodynamic improvements for fuel efficiency on long-haul highways, the local engineer bridges the gap between standard manufacturer specifications and practical application.</w:t>
      </w:r>
    </w:p>
    <w:p>
      <w:pPr>
        <w:pStyle w:val="BodyText"/>
      </w:pPr>
      <w:r>
        <w:t xml:space="preserve">This niche market allows</w:t>
      </w:r>
      <w:r>
        <w:t xml:space="preserve"> </w:t>
      </w:r>
      <w:r>
        <w:rPr>
          <w:bCs/>
          <w:b/>
        </w:rPr>
        <w:t xml:space="preserve">Automotive Engineer</w:t>
      </w:r>
      <w:r>
        <w:t xml:space="preserve"> </w:t>
      </w:r>
      <w:r>
        <w:t xml:space="preserve">professionals in</w:t>
      </w:r>
      <w:r>
        <w:t xml:space="preserve"> </w:t>
      </w:r>
      <w:r>
        <w:rPr>
          <w:bCs/>
          <w:b/>
        </w:rPr>
        <w:t xml:space="preserve">Australia Brisbane</w:t>
      </w:r>
      <w:r>
        <w:t xml:space="preserve"> </w:t>
      </w:r>
      <w:r>
        <w:t xml:space="preserve">to innovate rapidly. Small-to-medium enterprises (SMEs) in the region often rely on these engineers to adapt global vehicle platforms for local use. For instance, reinforcing chassis structures to handle heavy loads over corrugated outback roads is a specialized skill set. The engineer must perform rigorous stress analysis and fatigue testing, ensuring that modifications do not compromise safety or handling dynamics. This hands-on engineering culture fosters a deep understanding of mechanical systems that pure software-focused engineers might lack.</w:t>
      </w:r>
    </w:p>
    <w:bookmarkEnd w:id="22"/>
    <w:bookmarkStart w:id="23" w:name="Xc1bf6019d7c7f546cd756b019a9b2d8bdab0c79"/>
    <w:p>
      <w:pPr>
        <w:pStyle w:val="Heading2"/>
      </w:pPr>
      <w:r>
        <w:t xml:space="preserve">Regulatory Compliance and Safety Standards</w:t>
      </w:r>
    </w:p>
    <w:p>
      <w:pPr>
        <w:pStyle w:val="FirstParagraph"/>
      </w:pPr>
      <w:r>
        <w:t xml:space="preserve">A crucial aspect of the</w:t>
      </w:r>
      <w:r>
        <w:t xml:space="preserve"> </w:t>
      </w:r>
      <w:r>
        <w:rPr>
          <w:bCs/>
          <w:b/>
        </w:rPr>
        <w:t xml:space="preserve">Automotive Engineer</w:t>
      </w:r>
      <w:r>
        <w:t xml:space="preserve">'s job in any jurisdiction is adherence to safety regulations. In</w:t>
      </w:r>
      <w:r>
        <w:t xml:space="preserve"> </w:t>
      </w:r>
      <w:r>
        <w:rPr>
          <w:bCs/>
          <w:b/>
        </w:rPr>
        <w:t xml:space="preserve">Australia Brisbane</w:t>
      </w:r>
      <w:r>
        <w:t xml:space="preserve">, this means complying with the Australian Design Rules (ADRs). These standards are stringent, covering everything from crashworthiness and pedestrian protection to emissions and noise levels. An</w:t>
      </w:r>
      <w:r>
        <w:t xml:space="preserve"> </w:t>
      </w:r>
      <w:r>
        <w:rPr>
          <w:bCs/>
          <w:b/>
        </w:rPr>
        <w:t xml:space="preserve">Automotive Engineer</w:t>
      </w:r>
      <w:r>
        <w:t xml:space="preserve"> </w:t>
      </w:r>
      <w:r>
        <w:t xml:space="preserve">must be well-versed in these regulations, ensuring that every design decision aligns with legal requirements.</w:t>
      </w:r>
    </w:p>
    <w:p>
      <w:pPr>
        <w:pStyle w:val="BodyText"/>
      </w:pPr>
      <w:r>
        <w:t xml:space="preserve">The regulatory environment is also evolving to include new safety technologies such as Automatic Emergency Braking (AEB) and Lane Keep Assist (LKA). Implementing these systems requires precise calibration of sensors and cameras. In</w:t>
      </w:r>
      <w:r>
        <w:t xml:space="preserve"> </w:t>
      </w:r>
      <w:r>
        <w:rPr>
          <w:bCs/>
          <w:b/>
        </w:rPr>
        <w:t xml:space="preserve">Australia Brisbane</w:t>
      </w:r>
      <w:r>
        <w:t xml:space="preserve">, engineers must account for local driving behaviors and road signage variations when tuning these algorithms. For example, the presence of wildlife crossings in suburban fringe areas near Brisbane necessitates robust pedestrian and animal detection systems, further highlighting the need for localized engineering solutions.</w:t>
      </w:r>
    </w:p>
    <w:bookmarkEnd w:id="23"/>
    <w:bookmarkStart w:id="24" w:name="X9ee3a4303a777cdfbad3fd1e12fc506a9f32787"/>
    <w:p>
      <w:pPr>
        <w:pStyle w:val="Heading2"/>
      </w:pPr>
      <w:r>
        <w:t xml:space="preserve">Conclusion: The Future of Automotive Engineering in Brisbane</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Australia Brisbane</w:t>
      </w:r>
    </w:p>
    <w:p>
      <w:pPr>
        <w:pStyle w:val="BodyText"/>
      </w:pPr>
      <w:r>
        <w:t xml:space="preserve">The</w:t>
      </w:r>
      <w:r>
        <w:t xml:space="preserve"> </w:t>
      </w:r>
      <w:r>
        <w:rPr>
          <w:bCs/>
          <w:b/>
        </w:rPr>
        <w:t xml:space="preserve">Automotive Engineer</w:t>
      </w:r>
      <w:r>
        <w:t xml:space="preserve"> </w:t>
      </w:r>
      <w:r>
        <w:t xml:space="preserve">serves as a guardian of safety and a pioneer of innovation. In</w:t>
      </w:r>
      <w:r>
        <w:t xml:space="preserve"> </w:t>
      </w:r>
      <w:r>
        <w:rPr>
          <w:bCs/>
          <w:b/>
        </w:rPr>
        <w:t xml:space="preserve">Australia Brisbane</w:t>
      </w:r>
      <w:r>
        <w:t xml:space="preserve">, they contribute to a robust local economy while ensuring that vehicles are safe, efficient, and suited for their environment. As technology advances, the demand for skilled professionals who can navigate the intersection of traditional mechanical engineering and modern digital systems will only grow. Therefore, supporting education and research in automotive engineering within this region is essential for maintaining competitiveness in the global market.</w:t>
      </w:r>
    </w:p>
    <w:p>
      <w:pPr>
        <w:pStyle w:val="BodyText"/>
      </w:pPr>
      <w:r>
        <w:t xml:space="preserve">Ultimately, the</w:t>
      </w:r>
      <w:r>
        <w:t xml:space="preserve"> </w:t>
      </w:r>
      <w:r>
        <w:rPr>
          <w:bCs/>
          <w:b/>
        </w:rPr>
        <w:t xml:space="preserve">Automotive Engineer</w:t>
      </w:r>
      <w:r>
        <w:t xml:space="preserve"> </w:t>
      </w:r>
      <w:r>
        <w:t xml:space="preserve">is a key figure in shaping the future of mobility. By addressing the specific challenges of</w:t>
      </w:r>
      <w:r>
        <w:t xml:space="preserve"> </w:t>
      </w:r>
      <w:r>
        <w:rPr>
          <w:bCs/>
          <w:b/>
        </w:rPr>
        <w:t xml:space="preserve">Australia Brisbane</w:t>
      </w:r>
      <w:r>
        <w:t xml:space="preserve">, they ensure that vehicles are not just functional, but resilient and sustainable. As we look forward, it is clear that the integration of advanced engineering practices with local contextual needs will define the next era of automotive development 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Australia Brisbane</dc:title>
  <dc:creator/>
  <dc:language>en</dc:language>
  <cp:keywords/>
  <dcterms:created xsi:type="dcterms:W3CDTF">2026-07-29T06:58:11Z</dcterms:created>
  <dcterms:modified xsi:type="dcterms:W3CDTF">2026-07-29T06:58:11Z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