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e8990059835e89297997b8eb9315b0d014406ac"/>
    <w:p>
      <w:pPr>
        <w:pStyle w:val="Heading1"/>
      </w:pPr>
      <w:r>
        <w:t xml:space="preserve">The Evolving Role of the Automotive Engineer in Australia Sydney</w:t>
      </w:r>
    </w:p>
    <w:p>
      <w:pPr>
        <w:pStyle w:val="FirstParagraph"/>
      </w:pPr>
      <w:r>
        <w:t xml:space="preserve">The automotive industry stands at a critical juncture, undergoing a transformation so profound that it reshapes not only how vehicles are built but also how society interacts with transportation technology. In this dynamic landscape, the role of the</w:t>
      </w:r>
      <w:r>
        <w:t xml:space="preserve"> </w:t>
      </w:r>
      <w:r>
        <w:rPr>
          <w:bCs/>
          <w:b/>
        </w:rPr>
        <w:t xml:space="preserve">Automotive Engineer</w:t>
      </w:r>
      <w:r>
        <w:t xml:space="preserve"> </w:t>
      </w:r>
      <w:r>
        <w:t xml:space="preserve">has evolved from traditional mechanical design to a multidisciplinary field requiring expertise in software, electrical systems, and sustainable energy. Nowhere is this evolution more pertinent than in Australia Sydney, a city that serves as both an economic hub and a testing ground for future mobility solutions. As the world moves toward electrification, autonomy, and connectivity,</w:t>
      </w:r>
      <w:r>
        <w:t xml:space="preserve"> </w:t>
      </w:r>
      <w:r>
        <w:rPr>
          <w:iCs/>
          <w:i/>
        </w:rPr>
        <w:t xml:space="preserve">Australia Sydney</w:t>
      </w:r>
      <w:r>
        <w:t xml:space="preserve"> </w:t>
      </w:r>
      <w:r>
        <w:t xml:space="preserve">presents unique challenges and opportunities that demand highly skilled professionals capable of navigating this complex technological transition.</w:t>
      </w:r>
    </w:p>
    <w:bookmarkStart w:id="20" w:name="X1e9ca2a4dd0b14a06cbd75f9d7e019d3b51930c"/>
    <w:p>
      <w:pPr>
        <w:pStyle w:val="Heading2"/>
      </w:pPr>
      <w:r>
        <w:t xml:space="preserve">The Shift Towards Electrification and Sustainability</w:t>
      </w:r>
    </w:p>
    <w:p>
      <w:pPr>
        <w:pStyle w:val="FirstParagraph"/>
      </w:pPr>
      <w:r>
        <w:t xml:space="preserve">Globally, the internal combustion engine is gradually being replaced by electric powertrains. In the context of Australia Sydney, this shift is driven by both national climate targets and local environmental concerns. The city, like many major metropolises worldwide, faces issues with air quality and carbon emissions. Consequently,</w:t>
      </w:r>
      <w:r>
        <w:t xml:space="preserve"> </w:t>
      </w:r>
      <w:r>
        <w:rPr>
          <w:bCs/>
          <w:b/>
        </w:rPr>
        <w:t xml:space="preserve">Automotive Engineers</w:t>
      </w:r>
      <w:r>
        <w:t xml:space="preserve"> </w:t>
      </w:r>
      <w:r>
        <w:t xml:space="preserve">working in this region are increasingly tasked with designing battery-electric vehicles (BEVs) and hybrid systems that meet strict regulatory standards while maintaining performance. These engineers must collaborate with energy providers to ensure that charging infrastructure supports the growing fleet of electric vehicles.</w:t>
      </w:r>
    </w:p>
    <w:p>
      <w:pPr>
        <w:pStyle w:val="BodyText"/>
      </w:pPr>
      <w:r>
        <w:t xml:space="preserve">The engineering challenges are significant. Engineers must optimize battery density, improve thermal management systems, and develop lightweight materials to extend driving range—a crucial factor for consumers who often undertake long-distance travels within New South Wales. Furthermore, the lifecycle assessment of these vehicles is becoming a priority. In</w:t>
      </w:r>
      <w:r>
        <w:t xml:space="preserve"> </w:t>
      </w:r>
      <w:r>
        <w:rPr>
          <w:iCs/>
          <w:i/>
        </w:rPr>
        <w:t xml:space="preserve">Australia Sydney</w:t>
      </w:r>
      <w:r>
        <w:t xml:space="preserve">, engineers are expected to consider the environmental impact of raw material sourcing and end-of-life recycling processes, aligning with broader corporate social responsibility goals.</w:t>
      </w:r>
    </w:p>
    <w:bookmarkEnd w:id="20"/>
    <w:bookmarkStart w:id="21" w:name="X57e5fbe16a9504b5b25b20067a4602211f0d01b"/>
    <w:p>
      <w:pPr>
        <w:pStyle w:val="Heading2"/>
      </w:pPr>
      <w:r>
        <w:t xml:space="preserve">Autonomous Systems and Smart Infrastructure</w:t>
      </w:r>
    </w:p>
    <w:p>
      <w:pPr>
        <w:pStyle w:val="FirstParagraph"/>
      </w:pPr>
      <w:r>
        <w:t xml:space="preserve">Beyond electrification, the integration of autonomous driving technologies is reshaping the job description of an</w:t>
      </w:r>
      <w:r>
        <w:t xml:space="preserve"> </w:t>
      </w:r>
      <w:r>
        <w:rPr>
          <w:bCs/>
          <w:b/>
        </w:rPr>
        <w:t xml:space="preserve">Automotive Engineer</w:t>
      </w:r>
      <w:r>
        <w:t xml:space="preserve">. In Australia Sydney, where urban density varies significantly from the central business district to the outer suburbs, testing and validating self-driving systems require diverse environments. Engineers are involved in developing sensor fusion algorithms that combine data from LiDAR, radar, and cameras to create a reliable perception of the vehicle's surroundings.</w:t>
      </w:r>
    </w:p>
    <w:p>
      <w:pPr>
        <w:pStyle w:val="BodyText"/>
      </w:pPr>
      <w:r>
        <w:t xml:space="preserve">The complexity lies not just in the vehicle itself but in its interaction with smart infrastructure. Australia Sydney is increasingly adopting intelligent transport systems (ITS).</w:t>
      </w:r>
      <w:r>
        <w:t xml:space="preserve"> </w:t>
      </w:r>
      <w:r>
        <w:rPr>
          <w:bCs/>
          <w:b/>
        </w:rPr>
        <w:t xml:space="preserve">Automotive Engineers</w:t>
      </w:r>
      <w:r>
        <w:t xml:space="preserve"> </w:t>
      </w:r>
      <w:r>
        <w:t xml:space="preserve">must work alongside urban planners and data scientists to ensure vehicles can communicate with traffic lights, road signs, and other vehicles (V2X communication). This interoperability requires a deep understanding of cybersecurity, as connected vehicles are vulnerable to digital threats. Ensuring the safety and privacy of passengers while leveraging big data for traffic optimization is a key responsibility for modern engineers in this region.</w:t>
      </w:r>
    </w:p>
    <w:bookmarkEnd w:id="21"/>
    <w:bookmarkStart w:id="22" w:name="Xa675af6a553b7bdad87c5d17c016df13af6819a"/>
    <w:p>
      <w:pPr>
        <w:pStyle w:val="Heading2"/>
      </w:pPr>
      <w:r>
        <w:t xml:space="preserve">The Unique Challenges of the Australian Context</w:t>
      </w:r>
    </w:p>
    <w:p>
      <w:pPr>
        <w:pStyle w:val="FirstParagraph"/>
      </w:pPr>
      <w:r>
        <w:t xml:space="preserve">Operating as an</w:t>
      </w:r>
      <w:r>
        <w:t xml:space="preserve"> </w:t>
      </w:r>
      <w:r>
        <w:rPr>
          <w:bCs/>
          <w:b/>
        </w:rPr>
        <w:t xml:space="preserve">Automotive Engineer</w:t>
      </w:r>
      <w:r>
        <w:t xml:space="preserve"> </w:t>
      </w:r>
      <w:r>
        <w:t xml:space="preserve">in Australia Sydney involves adapting to specific geographic and climatic conditions. The harsh sunlight, high temperatures, and occasional extreme weather events necessitate robust engineering solutions. For instance, thermal management systems must protect battery packs from overheating during summer months in Sydney’s humid climate. Additionally, the rugged terrain found in areas surrounding the city requires vehicles to maintain durability and off-road capability even as they adopt urban-focused electric designs.</w:t>
      </w:r>
    </w:p>
    <w:p>
      <w:pPr>
        <w:pStyle w:val="BodyText"/>
      </w:pPr>
      <w:r>
        <w:t xml:space="preserve">Moreover, the supply chain dynamics in Australia present distinct challenges. While manufacturing hubs are shifting globally, local engineering firms play a crucial role in research and development (R&amp;D). Engineers in Australia Sydney often bridge the gap between international OEMs (Original Equipment Manufacturers) and local implementation strategies. They must navigate regulatory frameworks that differ from those in Europe or Asia, ensuring compliance with Australian Design Rules (ADRs) which dictate safety and environmental standards specific to the nation.</w:t>
      </w:r>
    </w:p>
    <w:bookmarkEnd w:id="22"/>
    <w:bookmarkStart w:id="23" w:name="education-skills-and-career-prospects"/>
    <w:p>
      <w:pPr>
        <w:pStyle w:val="Heading2"/>
      </w:pPr>
      <w:r>
        <w:t xml:space="preserve">Education, Skills, and Career Prospects</w:t>
      </w:r>
    </w:p>
    <w:p>
      <w:pPr>
        <w:pStyle w:val="FirstParagraph"/>
      </w:pPr>
      <w:r>
        <w:t xml:space="preserve">To meet these demands, aspiring professionals aiming to become leading</w:t>
      </w:r>
      <w:r>
        <w:t xml:space="preserve"> </w:t>
      </w:r>
      <w:r>
        <w:rPr>
          <w:bCs/>
          <w:b/>
        </w:rPr>
        <w:t xml:space="preserve">Automotive Engineers</w:t>
      </w:r>
      <w:r>
        <w:t xml:space="preserve"> </w:t>
      </w:r>
      <w:r>
        <w:t xml:space="preserve">in Australia Sydney must acquire a versatile skill set. Traditional mechanical engineering knowledge is no longer sufficient; proficiency in coding languages such as Python or C++, understanding of machine learning algorithms, and knowledge of power electronics are now essential. Universities and vocational institutions across New South Wales are adapting their curricula to reflect these changes, offering specialized courses in mechatronics and sustainable transport.</w:t>
      </w:r>
    </w:p>
    <w:p>
      <w:pPr>
        <w:pStyle w:val="BodyText"/>
      </w:pPr>
      <w:r>
        <w:t xml:space="preserve">The career trajectory for an engineer in this field is promising yet demanding. Collaboration is key. An</w:t>
      </w:r>
      <w:r>
        <w:t xml:space="preserve"> </w:t>
      </w:r>
      <w:r>
        <w:rPr>
          <w:bCs/>
          <w:b/>
        </w:rPr>
        <w:t xml:space="preserve">Automotive Engineer</w:t>
      </w:r>
      <w:r>
        <w:t xml:space="preserve"> </w:t>
      </w:r>
      <w:r>
        <w:t xml:space="preserve">does not work in isolation but as part of cross-functional teams including software developers, industrial designers, and policy makers. In the vibrant tech ecosystem of Australia Sydney, networking and continuous learning are vital for career advancement. The city’s growing startup scene offers opportunities for innovation in areas like shared mobility services and micro-mobility solutions.</w:t>
      </w:r>
    </w:p>
    <w:bookmarkEnd w:id="23"/>
    <w:bookmarkStart w:id="24" w:name="X6abc28f6326e27c0eb951327eb1fda90778ed58"/>
    <w:p>
      <w:pPr>
        <w:pStyle w:val="Heading2"/>
      </w:pPr>
      <w:r>
        <w:t xml:space="preserve">Conclusion: Shaping the Future of Mobility</w:t>
      </w:r>
    </w:p>
    <w:p>
      <w:pPr>
        <w:pStyle w:val="FirstParagraph"/>
      </w:pPr>
      <w:r>
        <w:t xml:space="preserve">In conclusion, the role of the</w:t>
      </w:r>
      <w:r>
        <w:t xml:space="preserve"> </w:t>
      </w:r>
      <w:r>
        <w:rPr>
          <w:bCs/>
          <w:b/>
        </w:rPr>
        <w:t xml:space="preserve">Automotive Engineer</w:t>
      </w:r>
      <w:r>
        <w:t xml:space="preserve"> </w:t>
      </w:r>
      <w:r>
        <w:t xml:space="preserve">is more critical than ever, serving as the linchpin between traditional automotive heritage and futuristic mobility concepts. In Australia Sydney, this profession is at the forefront of addressing environmental sustainability, technological integration, and urban livability. As regulations tighten and consumer expectations evolve,</w:t>
      </w:r>
      <w:r>
        <w:t xml:space="preserve"> </w:t>
      </w:r>
      <w:r>
        <w:rPr>
          <w:bCs/>
          <w:b/>
        </w:rPr>
        <w:t xml:space="preserve">Automotive Engineers</w:t>
      </w:r>
      <w:r>
        <w:t xml:space="preserve"> </w:t>
      </w:r>
      <w:r>
        <w:t xml:space="preserve">must remain agile, innovative, and committed to ethical engineering practices.</w:t>
      </w:r>
    </w:p>
    <w:p>
      <w:pPr>
        <w:pStyle w:val="BodyText"/>
      </w:pPr>
      <w:r>
        <w:t xml:space="preserve">The journey toward a smarter, greener future in</w:t>
      </w:r>
      <w:r>
        <w:t xml:space="preserve"> </w:t>
      </w:r>
      <w:r>
        <w:rPr>
          <w:iCs/>
          <w:i/>
        </w:rPr>
        <w:t xml:space="preserve">Australia Sydney</w:t>
      </w:r>
      <w:r>
        <w:t xml:space="preserve"> </w:t>
      </w:r>
      <w:r>
        <w:t xml:space="preserve">relies heavily on the expertise of these professionals. By embracing new technologies and addressing local challenges with creative solutions,</w:t>
      </w:r>
      <w:r>
        <w:t xml:space="preserve"> </w:t>
      </w:r>
      <w:r>
        <w:rPr>
          <w:bCs/>
          <w:b/>
        </w:rPr>
        <w:t xml:space="preserve">Automotive Engineers</w:t>
      </w:r>
      <w:r>
        <w:t xml:space="preserve"> </w:t>
      </w:r>
      <w:r>
        <w:t xml:space="preserve">are not just building cars; they are shaping the infrastructure and culture of transportation for generations to come. The synergy between engineering excellence and regional specificity in Australia Sydney defines the next era of automotive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Australia Sydney</dc:title>
  <dc:creator/>
  <dc:language>en</dc:language>
  <cp:keywords/>
  <dcterms:created xsi:type="dcterms:W3CDTF">2026-07-29T06:58:34Z</dcterms:created>
  <dcterms:modified xsi:type="dcterms:W3CDTF">2026-07-29T06:58:34Z</dcterms:modified>
</cp:coreProperties>
</file>

<file path=docProps/custom.xml><?xml version="1.0" encoding="utf-8"?>
<Properties xmlns="http://schemas.openxmlformats.org/officeDocument/2006/custom-properties" xmlns:vt="http://schemas.openxmlformats.org/officeDocument/2006/docPropsVTypes"/>
</file>