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6" w:name="X26e0ac9faa8962abd748afbd9392b41210a2928"/>
    <w:p>
      <w:pPr>
        <w:pStyle w:val="Heading1"/>
      </w:pPr>
      <w:r>
        <w:t xml:space="preserve">The Strategic Role of the Automotive Engineer in Brazil Brasília</w:t>
      </w:r>
    </w:p>
    <w:p>
      <w:pPr>
        <w:pStyle w:val="FirstParagraph"/>
      </w:pPr>
      <w:r>
        <w:t xml:space="preserve">The automotive industry stands as one of the most critical pillars of modern industrial development, driving technological innovation, economic growth, and social mobility. Within this vast ecosystem, the</w:t>
      </w:r>
      <w:r>
        <w:t xml:space="preserve"> </w:t>
      </w:r>
      <w:r>
        <w:rPr>
          <w:bCs/>
          <w:b/>
        </w:rPr>
        <w:t xml:space="preserve">Automotive Engineer</w:t>
      </w:r>
      <w:r>
        <w:t xml:space="preserve"> </w:t>
      </w:r>
      <w:r>
        <w:t xml:space="preserve">serves as the linchpin connecting theoretical mechanics with practical application. While countries like Germany and Japan have long been synonymous with automotive excellence, a new frontier is emerging in South America. Specifically</w:t>
      </w:r>
      <w:r>
        <w:t xml:space="preserve"> </w:t>
      </w:r>
      <w:r>
        <w:rPr>
          <w:iCs/>
          <w:i/>
        </w:rPr>
        <w:t xml:space="preserve">Brazil Brasília</w:t>
      </w:r>
      <w:r>
        <w:t xml:space="preserve">, the political heart of Brazil represents a unique and strategic nexus for this engineering discipline. This essay explores the multifaceted role of the</w:t>
      </w:r>
      <w:r>
        <w:t xml:space="preserve"> </w:t>
      </w:r>
      <w:r>
        <w:rPr>
          <w:bCs/>
          <w:b/>
        </w:rPr>
        <w:t xml:space="preserve">Automotive Engineer</w:t>
      </w:r>
      <w:r>
        <w:t xml:space="preserve"> </w:t>
      </w:r>
      <w:r>
        <w:t xml:space="preserve">within the specific context of</w:t>
      </w:r>
      <w:r>
        <w:t xml:space="preserve"> </w:t>
      </w:r>
      <w:r>
        <w:rPr>
          <w:iCs/>
          <w:i/>
        </w:rPr>
        <w:t xml:space="preserve">Brazil Brasília</w:t>
      </w:r>
      <w:r>
        <w:t xml:space="preserve">, examining how political influence, logistical challenges, and technological advancement converge to shape their professional responsibilities.</w:t>
      </w:r>
    </w:p>
    <w:bookmarkStart w:id="20" w:name="Xa5be70fc8e0ebccc92810aaaeef4ac9a45a44e8"/>
    <w:p>
      <w:pPr>
        <w:pStyle w:val="Heading2"/>
      </w:pPr>
      <w:r>
        <w:t xml:space="preserve">The Intersection of Policy and Engineering in Brazil Brasília</w:t>
      </w:r>
    </w:p>
    <w:p>
      <w:pPr>
        <w:pStyle w:val="FirstParagraph"/>
      </w:pPr>
      <w:r>
        <w:t xml:space="preserve">To understand the significance of an</w:t>
      </w:r>
      <w:r>
        <w:t xml:space="preserve"> </w:t>
      </w:r>
      <w:r>
        <w:rPr>
          <w:bCs/>
          <w:b/>
        </w:rPr>
        <w:t xml:space="preserve">Automotive Engineer</w:t>
      </w:r>
      <w:r>
        <w:t xml:space="preserve"> </w:t>
      </w:r>
      <w:r>
        <w:t xml:space="preserve">working in or for</w:t>
      </w:r>
      <w:r>
        <w:t xml:space="preserve"> </w:t>
      </w:r>
      <w:r>
        <w:rPr>
          <w:iCs/>
          <w:i/>
        </w:rPr>
        <w:t xml:space="preserve">Brazil Brasília</w:t>
      </w:r>
      <w:r>
        <w:t xml:space="preserve">, one must first acknowledge the city's unique status. As the capital,</w:t>
      </w:r>
      <w:r>
        <w:t xml:space="preserve"> </w:t>
      </w:r>
      <w:r>
        <w:rPr>
          <w:iCs/>
          <w:i/>
        </w:rPr>
        <w:t xml:space="preserve">Brazil Brasília</w:t>
      </w:r>
      <w:r>
        <w:t xml:space="preserve"> </w:t>
      </w:r>
      <w:r>
        <w:t xml:space="preserve">is not merely a geographic location but the seat of federal power. Consequently, automotive regulations are often debated and decided here. The</w:t>
      </w:r>
      <w:r>
        <w:t xml:space="preserve"> </w:t>
      </w:r>
      <w:r>
        <w:rPr>
          <w:bCs/>
          <w:b/>
        </w:rPr>
        <w:t xml:space="preserve">Automotive Engineer</w:t>
      </w:r>
      <w:r>
        <w:t xml:space="preserve"> </w:t>
      </w:r>
      <w:r>
        <w:t xml:space="preserve">operating in this sphere is rarely just a technician designing engines; they are also policy advisors and regulatory experts.</w:t>
      </w:r>
    </w:p>
    <w:p>
      <w:pPr>
        <w:pStyle w:val="BodyText"/>
      </w:pPr>
      <w:r>
        <w:t xml:space="preserve">In</w:t>
      </w:r>
      <w:r>
        <w:t xml:space="preserve"> </w:t>
      </w:r>
      <w:r>
        <w:rPr>
          <w:iCs/>
          <w:i/>
        </w:rPr>
        <w:t xml:space="preserve">Brazil Brasília</w:t>
      </w:r>
      <w:r>
        <w:t xml:space="preserve">, engineers play a pivotal role in shaping national standards for emissions, safety, and fuel efficiency. The proximity to government ministries allows these professionals to engage directly with policymakers. This interaction is crucial because the transition toward sustainable mobility requires not only technological solutions but also robust legislative frameworks. An</w:t>
      </w:r>
      <w:r>
        <w:t xml:space="preserve"> </w:t>
      </w:r>
      <w:r>
        <w:rPr>
          <w:bCs/>
          <w:b/>
        </w:rPr>
        <w:t xml:space="preserve">Automotive Engineer</w:t>
      </w:r>
      <w:r>
        <w:t xml:space="preserve"> </w:t>
      </w:r>
      <w:r>
        <w:t xml:space="preserve">based in or closely linked to</w:t>
      </w:r>
      <w:r>
        <w:t xml:space="preserve"> </w:t>
      </w:r>
      <w:r>
        <w:rPr>
          <w:iCs/>
          <w:i/>
        </w:rPr>
        <w:t xml:space="preserve">Brazil Brasília</w:t>
      </w:r>
      <w:r>
        <w:t xml:space="preserve"> </w:t>
      </w:r>
      <w:r>
        <w:t xml:space="preserve">possesses the dual capacity to understand technical feasibility and political viability, making them indispensable in navigating the complex landscape of national industrial policy.</w:t>
      </w:r>
    </w:p>
    <w:bookmarkEnd w:id="20"/>
    <w:bookmarkStart w:id="21" w:name="Xbf5b86ebb40db7f01f84e9bbc97549694d377ae"/>
    <w:p>
      <w:pPr>
        <w:pStyle w:val="Heading2"/>
      </w:pPr>
      <w:r>
        <w:t xml:space="preserve">Solving Logistics Challenges: The Engineering Response</w:t>
      </w:r>
    </w:p>
    <w:p>
      <w:pPr>
        <w:pStyle w:val="FirstParagraph"/>
      </w:pPr>
      <w:r>
        <w:t xml:space="preserve">Brazil’s geography presents immense logistical hurdles. The vast distances between production hubs—often located in São Paulo or Minas Gerais—and consumption centers require sophisticated engineering solutions. Here, the</w:t>
      </w:r>
      <w:r>
        <w:t xml:space="preserve"> </w:t>
      </w:r>
      <w:r>
        <w:rPr>
          <w:bCs/>
          <w:b/>
        </w:rPr>
        <w:t xml:space="preserve">Automotive Engineer</w:t>
      </w:r>
      <w:r>
        <w:t xml:space="preserve"> </w:t>
      </w:r>
      <w:r>
        <w:t xml:space="preserve">must adapt vehicles for long-haul transportation and rugged terrain. In the context of</w:t>
      </w:r>
      <w:r>
        <w:t xml:space="preserve"> </w:t>
      </w:r>
      <w:r>
        <w:rPr>
          <w:iCs/>
          <w:i/>
        </w:rPr>
        <w:t xml:space="preserve">Brazil Brasília</w:t>
      </w:r>
      <w:r>
        <w:t xml:space="preserve">, which serves as a central distribution node connecting North, Northeast, South, and Southeast regions, these engineers are tasked with optimizing supply chain logistics.</w:t>
      </w:r>
    </w:p>
    <w:p>
      <w:pPr>
        <w:pStyle w:val="BodyText"/>
      </w:pPr>
      <w:r>
        <w:t xml:space="preserve">This involves designing vehicle configurations that maximize cargo space while minimizing fuel consumption over long distances. Furthermore, the harsh environmental conditions in various parts of Brazil necessitate robust engineering designs. The</w:t>
      </w:r>
      <w:r>
        <w:t xml:space="preserve"> </w:t>
      </w:r>
      <w:r>
        <w:rPr>
          <w:bCs/>
          <w:b/>
        </w:rPr>
        <w:t xml:space="preserve">Automotive Engineer</w:t>
      </w:r>
      <w:r>
        <w:t xml:space="preserve"> </w:t>
      </w:r>
      <w:r>
        <w:t xml:space="preserve">must ensure that vehicles can withstand high temperatures, varied road qualities, and heavy loads. In</w:t>
      </w:r>
      <w:r>
        <w:t xml:space="preserve"> </w:t>
      </w:r>
      <w:r>
        <w:rPr>
          <w:iCs/>
          <w:i/>
        </w:rPr>
        <w:t xml:space="preserve">Brazil Brasília</w:t>
      </w:r>
      <w:r>
        <w:t xml:space="preserve">, where government fleets and inter-state transport converge, these logistical optimizations are critical for maintaining economic flow.</w:t>
      </w:r>
    </w:p>
    <w:bookmarkEnd w:id="21"/>
    <w:bookmarkStart w:id="22" w:name="X4fc4084f027e903a7509603c84720738cef50fa"/>
    <w:p>
      <w:pPr>
        <w:pStyle w:val="Heading2"/>
      </w:pPr>
      <w:r>
        <w:t xml:space="preserve">The Push for Sustainable Mobility in the Capital</w:t>
      </w:r>
    </w:p>
    <w:p>
      <w:pPr>
        <w:pStyle w:val="FirstParagraph"/>
      </w:pPr>
      <w:r>
        <w:t xml:space="preserve">A major focus of contemporary engineering is sustainability. As global pressure mounts to reduce carbon footprints,</w:t>
      </w:r>
      <w:r>
        <w:t xml:space="preserve"> </w:t>
      </w:r>
      <w:r>
        <w:rPr>
          <w:bCs/>
          <w:b/>
        </w:rPr>
        <w:t xml:space="preserve">Automotive Engineers</w:t>
      </w:r>
      <w:r>
        <w:t xml:space="preserve"> </w:t>
      </w:r>
      <w:r>
        <w:t xml:space="preserve">are leading the charge in developing electric and hybrid vehicles. In</w:t>
      </w:r>
      <w:r>
        <w:t xml:space="preserve"> </w:t>
      </w:r>
      <w:r>
        <w:rPr>
          <w:iCs/>
          <w:i/>
        </w:rPr>
        <w:t xml:space="preserve">Brazil Brasília</w:t>
      </w:r>
      <w:r>
        <w:t xml:space="preserve">, this transition has a symbolic and practical dimension. As the capital, the city sets an example for other municipalities nationwide.</w:t>
      </w:r>
    </w:p>
    <w:p>
      <w:pPr>
        <w:pStyle w:val="BodyText"/>
      </w:pPr>
      <w:r>
        <w:t xml:space="preserve">The local government in</w:t>
      </w:r>
      <w:r>
        <w:t xml:space="preserve"> </w:t>
      </w:r>
      <w:r>
        <w:rPr>
          <w:iCs/>
          <w:i/>
        </w:rPr>
        <w:t xml:space="preserve">Brazil Brasília</w:t>
      </w:r>
      <w:r>
        <w:t xml:space="preserve"> </w:t>
      </w:r>
      <w:r>
        <w:t xml:space="preserve">has shown interest in electrifying public transport and municipal fleets. The</w:t>
      </w:r>
      <w:r>
        <w:t xml:space="preserve"> </w:t>
      </w:r>
      <w:r>
        <w:rPr>
          <w:bCs/>
          <w:b/>
        </w:rPr>
        <w:t xml:space="preserve">Automotive Engineer</w:t>
      </w:r>
      <w:r>
        <w:t xml:space="preserve"> </w:t>
      </w:r>
      <w:r>
        <w:t xml:space="preserve">is essential in assessing the infrastructure requirements for charging stations, analyzing battery longevity in tropical climates, and ensuring that electric buses meet safety standards. This role extends beyond vehicle manufacturing to include urban planning integration. Engineers must collaborate with city planners to ensure that the electrical grid can support increased demand from electric vehicles. Thus, the</w:t>
      </w:r>
      <w:r>
        <w:t xml:space="preserve"> </w:t>
      </w:r>
      <w:r>
        <w:rPr>
          <w:bCs/>
          <w:b/>
        </w:rPr>
        <w:t xml:space="preserve">Automotive Engineer</w:t>
      </w:r>
      <w:r>
        <w:t xml:space="preserve"> </w:t>
      </w:r>
      <w:r>
        <w:t xml:space="preserve">in</w:t>
      </w:r>
      <w:r>
        <w:t xml:space="preserve"> </w:t>
      </w:r>
      <w:r>
        <w:rPr>
          <w:iCs/>
          <w:i/>
        </w:rPr>
        <w:t xml:space="preserve">Brazil Brasília</w:t>
      </w:r>
      <w:r>
        <w:t xml:space="preserve"> </w:t>
      </w:r>
      <w:r>
        <w:t xml:space="preserve">is a key actor in the green transition, aligning technological innovation with environmental responsibility.</w:t>
      </w:r>
    </w:p>
    <w:bookmarkEnd w:id="22"/>
    <w:bookmarkStart w:id="23" w:name="innovation-and-research-hubs"/>
    <w:p>
      <w:pPr>
        <w:pStyle w:val="Heading2"/>
      </w:pPr>
      <w:r>
        <w:t xml:space="preserve">Innovation and Research Hubs</w:t>
      </w:r>
    </w:p>
    <w:p>
      <w:pPr>
        <w:pStyle w:val="FirstParagraph"/>
      </w:pPr>
      <w:r>
        <w:rPr>
          <w:iCs/>
          <w:i/>
        </w:rPr>
        <w:t xml:space="preserve">Brazil Brasília</w:t>
      </w:r>
      <w:r>
        <w:t xml:space="preserve">, while primarily a political center, has been developing its own ecosystem of research and development. The presence of federal universities and technology parks creates opportunities for collaboration between academia and industry.</w:t>
      </w:r>
      <w:r>
        <w:t xml:space="preserve"> </w:t>
      </w:r>
      <w:r>
        <w:rPr>
          <w:bCs/>
          <w:b/>
        </w:rPr>
        <w:t xml:space="preserve">Automotive Engineers</w:t>
      </w:r>
      <w:r>
        <w:t xml:space="preserve"> </w:t>
      </w:r>
      <w:r>
        <w:t xml:space="preserve">based in this region contribute to advancements in materials science, software integration, and autonomous driving technologies.</w:t>
      </w:r>
    </w:p>
    <w:p>
      <w:pPr>
        <w:pStyle w:val="BodyText"/>
      </w:pPr>
      <w:r>
        <w:t xml:space="preserve">The interdisciplinary nature of modern engineering allows professionals in</w:t>
      </w:r>
      <w:r>
        <w:t xml:space="preserve"> </w:t>
      </w:r>
      <w:r>
        <w:rPr>
          <w:iCs/>
          <w:i/>
        </w:rPr>
        <w:t xml:space="preserve">Brazil Brasília</w:t>
      </w:r>
      <w:r>
        <w:t xml:space="preserve"> </w:t>
      </w:r>
      <w:r>
        <w:t xml:space="preserve">to work on projects that blend civil engineering with automotive design. For instance, smart city initiatives require vehicles that can communicate with traffic infrastructure. The</w:t>
      </w:r>
      <w:r>
        <w:t xml:space="preserve"> </w:t>
      </w:r>
      <w:r>
        <w:rPr>
          <w:bCs/>
          <w:b/>
        </w:rPr>
        <w:t xml:space="preserve">Automotive Engineer</w:t>
      </w:r>
      <w:r>
        <w:t xml:space="preserve"> </w:t>
      </w:r>
      <w:r>
        <w:t xml:space="preserve">plays a crucial role in developing these Vehicle-to-Infrastructure (V2I) communication systems. By fostering innovation within the capital, these engineers help position Brazil as a competitive player in the global automotive technology market.</w:t>
      </w:r>
    </w:p>
    <w:bookmarkEnd w:id="23"/>
    <w:bookmarkStart w:id="24" w:name="economic-impact-and-job-creation"/>
    <w:p>
      <w:pPr>
        <w:pStyle w:val="Heading2"/>
      </w:pPr>
      <w:r>
        <w:t xml:space="preserve">Economic Impact and Job Creation</w:t>
      </w:r>
    </w:p>
    <w:p>
      <w:pPr>
        <w:pStyle w:val="FirstParagraph"/>
      </w:pPr>
      <w:r>
        <w:t xml:space="preserve">The presence of skilled</w:t>
      </w:r>
      <w:r>
        <w:t xml:space="preserve"> </w:t>
      </w:r>
      <w:r>
        <w:rPr>
          <w:bCs/>
          <w:b/>
        </w:rPr>
        <w:t xml:space="preserve">Automotive Engineers</w:t>
      </w:r>
      <w:r>
        <w:t xml:space="preserve"> </w:t>
      </w:r>
      <w:r>
        <w:t xml:space="preserve">in</w:t>
      </w:r>
      <w:r>
        <w:t xml:space="preserve"> </w:t>
      </w:r>
      <w:r>
        <w:rPr>
          <w:iCs/>
          <w:i/>
        </w:rPr>
        <w:t xml:space="preserve">Brazil Brasília</w:t>
      </w:r>
      <w:r>
        <w:t xml:space="preserve"> </w:t>
      </w:r>
      <w:r>
        <w:t xml:space="preserve">has a ripple effect on the local economy. High-tech engineering jobs attract talent, stimulate related services, and encourage investment. The industry’s demand for specialized skills drives education and training programs, raising the overall technical proficiency of the workforce.</w:t>
      </w:r>
    </w:p>
    <w:p>
      <w:pPr>
        <w:pStyle w:val="BodyText"/>
      </w:pPr>
      <w:r>
        <w:t xml:space="preserve">Brazil Brasília, these engineers can advocate for incentives that support local manufacturing. This advocacy helps protect domestic industries from unfair foreign competition while encouraging innovation. The economic stability provided by a robust automotive sector contributes to the broader prosperity of Brazil, with</w:t>
      </w:r>
      <w:r>
        <w:t xml:space="preserve"> </w:t>
      </w:r>
      <w:r>
        <w:rPr>
          <w:bCs/>
          <w:b/>
        </w:rPr>
        <w:t xml:space="preserve">Automotive Engineers</w:t>
      </w:r>
      <w:r>
        <w:t xml:space="preserve"> </w:t>
      </w:r>
      <w:r>
        <w:t xml:space="preserve">acting as key strategists in this process.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iCs/>
          <w:i/>
        </w:rPr>
        <w:t xml:space="preserve">Brazil Brasília</w:t>
      </w:r>
      <w:r>
        <w:t xml:space="preserve">Brazil Brasília provides a unique platform for these engineers to influence national directions and set industry standards.</w:t>
      </w:r>
    </w:p>
    <w:p>
      <w:pPr>
        <w:pStyle w:val="BodyText"/>
      </w:pPr>
      <w:r>
        <w:t xml:space="preserve">The challenges faced by Brazil’s automotive sector—ranging from environmental sustainability to economic competitiveness—are being met by the expertise and vision of these professionals. By bridging the gap between engineering technicalities and political realities,</w:t>
      </w:r>
      <w:r>
        <w:t xml:space="preserve"> </w:t>
      </w:r>
      <w:r>
        <w:rPr>
          <w:bCs/>
          <w:b/>
        </w:rPr>
        <w:t xml:space="preserve">Automotive Engineers</w:t>
      </w:r>
      <w:r>
        <w:t xml:space="preserve"> </w:t>
      </w:r>
      <w:r>
        <w:t xml:space="preserve">in</w:t>
      </w:r>
      <w:r>
        <w:t xml:space="preserve"> </w:t>
      </w:r>
      <w:r>
        <w:rPr>
          <w:iCs/>
          <w:i/>
        </w:rPr>
        <w:t xml:space="preserve">Brazil Brasília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Automotive Engineer in Brazil Brasília</dc:title>
  <dc:creator/>
  <dc:language>en</dc:language>
  <cp:keywords/>
  <dcterms:created xsi:type="dcterms:W3CDTF">2026-07-29T14:08:05Z</dcterms:created>
  <dcterms:modified xsi:type="dcterms:W3CDTF">2026-07-29T14:08:05Z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