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Toronto</w:t>
      </w:r>
    </w:p>
    <w:bookmarkStart w:id="25" w:name="X104e67be8b7d4881df5c70355bdc41c9123ddaf"/>
    <w:p>
      <w:pPr>
        <w:pStyle w:val="Heading1"/>
      </w:pPr>
      <w:r>
        <w:t xml:space="preserve">The Critical Role of the Automotive Engineer in Canada Toronto</w:t>
      </w:r>
    </w:p>
    <w:p>
      <w:pPr>
        <w:pStyle w:val="FirstParagraph"/>
      </w:pPr>
      <w:r>
        <w:t xml:space="preserve">The landscape of modern mobility is undergoing a profound transformation, driven by technological innovation, environmental consciousness, and changing consumer behaviors. At the heart of this revolution stands the professional discipline known as Automotive Engineering. In North America's largest city and its economic powerhouse,</w:t>
      </w:r>
      <w:r>
        <w:rPr>
          <w:bCs/>
          <w:b/>
        </w:rPr>
        <w:t xml:space="preserve">Canada Toronto</w:t>
      </w:r>
      <w:r>
        <w:t xml:space="preserve">, this field has evolved from traditional mechanical design into a complex intersection of software development, sustainable energy systems, and intelligent transportation infrastructure. This essay explores the multifaceted role of the</w:t>
      </w:r>
      <w:r>
        <w:t xml:space="preserve"> </w:t>
      </w:r>
      <w:r>
        <w:t xml:space="preserve">Automotive Engineer</w:t>
      </w:r>
      <w:r>
        <w:t xml:space="preserve"> </w:t>
      </w:r>
      <w:r>
        <w:t xml:space="preserve">within the specific context of</w:t>
      </w:r>
      <w:r>
        <w:t xml:space="preserve"> </w:t>
      </w:r>
      <w:r>
        <w:t xml:space="preserve">Canada Toronto</w:t>
      </w:r>
      <w:r>
        <w:t xml:space="preserve">, highlighting why this profession is indispensable to the region's future.</w:t>
      </w:r>
    </w:p>
    <w:bookmarkStart w:id="20" w:name="X53651f68c52bd15e44e21efc7cb5e27ef5931f0"/>
    <w:p>
      <w:pPr>
        <w:pStyle w:val="Heading2"/>
      </w:pPr>
      <w:r>
        <w:t xml:space="preserve">The Changing Landscape of Mobility in Canada Toronto</w:t>
      </w:r>
    </w:p>
    <w:p>
      <w:pPr>
        <w:pStyle w:val="FirstParagraph"/>
      </w:pPr>
      <w:r>
        <w:t xml:space="preserve">To understand the significance of Automotive Engineering, one must first recognize the unique challenges faced by a major metropolitan area like</w:t>
      </w:r>
      <w:r>
        <w:t xml:space="preserve"> </w:t>
      </w:r>
      <w:r>
        <w:t xml:space="preserve">Canada Toronto</w:t>
      </w:r>
      <w:r>
        <w:t xml:space="preserve">. As a global hub for finance, technology, and culture, the city grapples with significant infrastructure pressures. Traffic congestion is not merely an inconvenience; it represents billions of dollars in lost economic productivity and substantial environmental degradation. Consequently, the demand for innovative solutions in transportation has never been higher.</w:t>
      </w:r>
    </w:p>
    <w:p>
      <w:pPr>
        <w:pStyle w:val="BodyText"/>
      </w:pPr>
      <w:r>
        <w:t xml:space="preserve">In this environment, the traditional definition of an engineer is expanding. While historical automotive engineering focused heavily on internal combustion engines and chassis dynamics, contemporary engineers in</w:t>
      </w:r>
      <w:r>
        <w:t xml:space="preserve"> </w:t>
      </w:r>
      <w:r>
        <w:t xml:space="preserve">Canada Toronto</w:t>
      </w:r>
      <w:r>
        <w:t xml:space="preserve"> </w:t>
      </w:r>
      <w:r>
        <w:t xml:space="preserve">must possess a hybrid skill set. They are no longer just mechanical designers; they are systems architects who integrate electric powertrains, autonomous driving algorithms, and vehicle-to-everything (V2X) communication protocols. The city’s commitment to becoming one of the greenest cities in North America places additional pressure on these professionals to create vehicles that minimize carbon footprints while maximizing efficiency.</w:t>
      </w:r>
    </w:p>
    <w:bookmarkEnd w:id="20"/>
    <w:bookmarkStart w:id="21" w:name="Xf079ce2bfce7f1312c2f3b03917b4aa65adff3b"/>
    <w:p>
      <w:pPr>
        <w:pStyle w:val="Heading2"/>
      </w:pPr>
      <w:r>
        <w:t xml:space="preserve">Sustainability and the Electric Revolution</w:t>
      </w:r>
    </w:p>
    <w:p>
      <w:pPr>
        <w:pStyle w:val="FirstParagraph"/>
      </w:pPr>
      <w:r>
        <w:t xml:space="preserve">A primary driver for the evolution of Automotive Engineering in this region is sustainability. Provincial policies and municipal initiatives in Ontario, where Toronto is located, have introduced aggressive targets for zero-emission vehicle (ZEV) adoption. For an Automotive Engineer working in</w:t>
      </w:r>
      <w:r>
        <w:t xml:space="preserve"> </w:t>
      </w:r>
      <w:r>
        <w:t xml:space="preserve">Canada Toronto</w:t>
      </w:r>
      <w:r>
        <w:t xml:space="preserve">, this translates to a heavy emphasis on battery technology, thermal management systems, and lightweight materials.</w:t>
      </w:r>
    </w:p>
    <w:p>
      <w:pPr>
        <w:pStyle w:val="BlockText"/>
      </w:pPr>
      <w:r>
        <w:t xml:space="preserve">"The shift toward electrification is not just about replacing the engine; it is about rethinking the entire vehicle architecture. Engineers must ensure that batteries are safe, efficient, and recyclable."</w:t>
      </w:r>
    </w:p>
    <w:p>
      <w:pPr>
        <w:pStyle w:val="FirstParagraph"/>
      </w:pPr>
      <w:r>
        <w:t xml:space="preserve">Major automotive manufacturers have established research and development centers in or near Toronto, leveraging the city's talent pool from institutions like the University of Toronto and Ryerson University (now TMU). Here, Automotive Engineers collaborate on next-generation battery chemistries that can withstand extreme winter conditions—a critical factor for survival in Canadian climates. The ability to design electric vehicles that maintain performance during harsh winters is a niche expertise highly valued by both local firms and global exporters.</w:t>
      </w:r>
    </w:p>
    <w:bookmarkEnd w:id="21"/>
    <w:bookmarkStart w:id="22" w:name="the-rise-of-autonomous-technology"/>
    <w:p>
      <w:pPr>
        <w:pStyle w:val="Heading2"/>
      </w:pPr>
      <w:r>
        <w:t xml:space="preserve">The Rise of Autonomous Technology</w:t>
      </w:r>
    </w:p>
    <w:p>
      <w:pPr>
        <w:pStyle w:val="FirstParagraph"/>
      </w:pPr>
      <w:r>
        <w:t xml:space="preserve">Beyond electrification, the field of autonomous driving presents another frontier where Automotive Engineers play a pivotal role. Toronto has emerged as a global leader in self-driving technology, largely due to the presence of Waymo and other tech giants testing their systems in complex urban environments. The complexity of navigating Toronto’s streets—riddled with construction zones, diverse traffic patterns, and unpredictable weather—requires robust engineering solutions.</w:t>
      </w:r>
    </w:p>
    <w:p>
      <w:pPr>
        <w:pStyle w:val="BodyText"/>
      </w:pPr>
      <w:r>
        <w:t xml:space="preserve">Automotive Engineers involved in this sector must bridge the gap between hardware reliability and software intelligence. They design sensors such as LiDAR and radar that can operate effectively despite snow accumulation or rain. Furthermore, they develop simulation environments that allow these vehicles to learn from millions of virtual driving scenarios before ever hitting the road. This intersection of civil infrastructure understanding and high-level coding is a defining characteristic of modern Automotive Engineering in</w:t>
      </w:r>
      <w:r>
        <w:t xml:space="preserve"> </w:t>
      </w:r>
      <w:r>
        <w:t xml:space="preserve">Canada Toronto</w:t>
      </w:r>
      <w:r>
        <w:t xml:space="preserve">.</w:t>
      </w:r>
    </w:p>
    <w:bookmarkEnd w:id="22"/>
    <w:bookmarkStart w:id="23" w:name="X1c4994f43baf4944da9740b78c41e56cc3ecff5"/>
    <w:p>
      <w:pPr>
        <w:pStyle w:val="Heading2"/>
      </w:pPr>
      <w:r>
        <w:t xml:space="preserve">Economic Impact and Industry Collaboration</w:t>
      </w:r>
    </w:p>
    <w:p>
      <w:pPr>
        <w:pStyle w:val="FirstParagraph"/>
      </w:pPr>
      <w:r>
        <w:t xml:space="preserve">The presence of skilled Automotive Engineers has a ripple effect on the broader economy of Canada Toronto. The automotive sector is one of Ontario’s largest manufacturing industries, contributing significantly to GDP and employment. By fostering innovation locally, the city attracts investment from international manufacturers seeking to pilot new technologies in a regulated yet dynamic market.</w:t>
      </w:r>
    </w:p>
    <w:p>
      <w:pPr>
        <w:pStyle w:val="BodyText"/>
      </w:pPr>
      <w:r>
        <w:t xml:space="preserve">Moreover, there is a strong culture of collaboration between academia, government bodies like Infrastructure Canada Toronto initiatives, and private industry. Engineers often participate in policy-making discussions regarding charging infrastructure placement and smart grid integration. This interdisciplinary approach ensures that technological advancements are aligned with public needs and regulatory frameworks.</w:t>
      </w:r>
    </w:p>
    <w:bookmarkEnd w:id="23"/>
    <w:bookmarkStart w:id="24" w:name="conclusion"/>
    <w:p>
      <w:pPr>
        <w:pStyle w:val="Heading2"/>
      </w:pPr>
      <w:r>
        <w:t xml:space="preserve">Conclusion</w:t>
      </w:r>
    </w:p>
    <w:p>
      <w:pPr>
        <w:pStyle w:val="FirstParagraph"/>
      </w:pPr>
      <w:r>
        <w:t xml:space="preserve">In conclusion, the role of the Automotive Engineer in Canada Toronto is more critical than ever. As the city strives to balance rapid urban growth with environmental responsibility and technological leadership, these professionals serve as the architects of tomorrow's mobility solutions. From designing resilient electric powertrains to programming autonomous systems capable of handling complex urban environments, their work directly impacts the quality of life for millions of residents.</w:t>
      </w:r>
    </w:p>
    <w:p>
      <w:pPr>
        <w:pStyle w:val="BodyText"/>
      </w:pPr>
      <w:r>
        <w:t xml:space="preserve">As we look forward, it is evident that Automotive Engineering will continue to be a dynamic and evolving field in this region. The engineers who thrive will be those who embrace interdisciplinary knowledge, prioritize sustainability, and remain adaptable to the rapid pace of technological change. For Canada Toronto, investing in this talent pipeline is not just an economic imperative but a civic necessity for building a connected, clean, and efficient future.</w:t>
      </w:r>
    </w:p>
    <w:p>
      <w:pPr>
        <w:pStyle w:val="BodyText"/>
      </w:pPr>
      <w:r>
        <w:rPr>
          <w:iCs/>
          <w:i/>
        </w:rPr>
        <w:t xml:space="preserve">This document serves as an informational overview of the Automotive Engineering profession within the specific geographic and economic context of Canada Toronto.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Automotive Engineer in Canada Toronto</dc:title>
  <dc:creator/>
  <dc:language>en</dc:language>
  <cp:keywords/>
  <dcterms:created xsi:type="dcterms:W3CDTF">2026-07-29T16:34:38Z</dcterms:created>
  <dcterms:modified xsi:type="dcterms:W3CDTF">2026-07-29T16:34:38Z</dcterms:modified>
</cp:coreProperties>
</file>

<file path=docProps/custom.xml><?xml version="1.0" encoding="utf-8"?>
<Properties xmlns="http://schemas.openxmlformats.org/officeDocument/2006/custom-properties" xmlns:vt="http://schemas.openxmlformats.org/officeDocument/2006/docPropsVTypes"/>
</file>