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6" w:name="Xa4cde451d83fc6c7e0894b644e89e4923cced00"/>
    <w:p>
      <w:pPr>
        <w:pStyle w:val="Heading1"/>
      </w:pPr>
      <w:r>
        <w:t xml:space="preserve">The Dynamic Role of the Automotive Engineer in China, Beijing</w:t>
      </w:r>
    </w:p>
    <w:p>
      <w:pPr>
        <w:pStyle w:val="FirstParagraph"/>
      </w:pPr>
      <w:r>
        <w:t xml:space="preserve">In the rapidly evolving landscape of global transportation, few cities embody innovation and scale quite like Beijing. As the capital city of China and a burgeoning hub for technological advancement, Beijing has become a focal point for one specific profession: the</w:t>
      </w:r>
      <w:r>
        <w:t xml:space="preserve"> </w:t>
      </w:r>
      <w:r>
        <w:t xml:space="preserve">Automotive Engineer</w:t>
      </w:r>
      <w:r>
        <w:t xml:space="preserve">. This essay explores the multifaceted responsibilities, challenges, and opportunities faced by automotive engineers working in this dynamic metropolis. It will also delve into why Beijing's unique ecosystem makes it an ideal location for such engineering endeavors.</w:t>
      </w:r>
    </w:p>
    <w:bookmarkStart w:id="20" w:name="Xe259bc09efb5c83ea40a99935eabb3bfa370af6"/>
    <w:p>
      <w:pPr>
        <w:pStyle w:val="Heading2"/>
      </w:pPr>
      <w:r>
        <w:t xml:space="preserve">The Evolution of Automotive Engineering in Beijing</w:t>
      </w:r>
    </w:p>
    <w:p>
      <w:pPr>
        <w:pStyle w:val="FirstParagraph"/>
      </w:pPr>
      <w:r>
        <w:t xml:space="preserve">Traditionally associated with manufacturing heavy industry, Beijing has transformed its industrial base over the past two decades. The city is no longer just a market for foreign car brands; it has emerged as a center for design, research and development (R&amp;D), and innovation within the automotive sector. This shift is largely driven by China's national strategy to become a leader in electric vehicles (EVs) and autonomous driving technologies.</w:t>
      </w:r>
    </w:p>
    <w:p>
      <w:pPr>
        <w:pStyle w:val="BodyText"/>
      </w:pPr>
      <w:r>
        <w:t xml:space="preserve">The</w:t>
      </w:r>
      <w:r>
        <w:t xml:space="preserve"> </w:t>
      </w:r>
      <w:r>
        <w:t xml:space="preserve">Automotive Engineer</w:t>
      </w:r>
      <w:r>
        <w:t xml:space="preserve"> </w:t>
      </w:r>
      <w:r>
        <w:t xml:space="preserve">in Beijing today operates in an environment that blends traditional mechanical engineering principles with cutting-edge software development, artificial intelligence, and sustainable energy solutions. These professionals are not merely assembling parts; they are redefining what a vehicle can be. From battery management systems to neural networks for self-driving capabilities, the work performed here sets trends that influence the global automotive industry.</w:t>
      </w:r>
    </w:p>
    <w:bookmarkEnd w:id="20"/>
    <w:bookmarkStart w:id="21" w:name="key-responsibilities-and-specializations"/>
    <w:p>
      <w:pPr>
        <w:pStyle w:val="Heading2"/>
      </w:pPr>
      <w:r>
        <w:t xml:space="preserve">Key Responsibilities and Specializations</w:t>
      </w:r>
    </w:p>
    <w:p>
      <w:pPr>
        <w:pStyle w:val="FirstParagraph"/>
      </w:pPr>
      <w:r>
        <w:t xml:space="preserve">A typical day for an automotive engineer in Beijing might involve collaborating with cross-functional teams including software developers, data scientists, and mechanical designers. One of the primary focuses is on electrification. With China leading the world in EV adoption, engineers are tasked with improving battery efficiency, reducing charging times, and enhancing vehicle range. This requires deep expertise in electrochemistry and electrical systems integration.</w:t>
      </w:r>
    </w:p>
    <w:p>
      <w:pPr>
        <w:pStyle w:val="BodyText"/>
      </w:pPr>
      <w:r>
        <w:t xml:space="preserve">Another critical area is autonomous driving technology. Beijing has been designated as a test bed for self-driving cars due to its complex traffic patterns and advanced infrastructure. Engineers here work on sensor fusion algorithms, real-time decision-making software, and vehicle-to-everything (V2X) communication systems. The goal is to create safer, more efficient transportation networks that can handle the density of one of the world's largest cities.</w:t>
      </w:r>
    </w:p>
    <w:p>
      <w:pPr>
        <w:pStyle w:val="BodyText"/>
      </w:pPr>
      <w:r>
        <w:t xml:space="preserve">Furthermore, sustainability plays a crucial role. Automotive engineers in Beijing are increasingly focused on lifecycle analysis, ensuring that vehicles are not only clean during operation but also manufactured using environmentally friendly processes. This includes sourcing sustainable materials and designing for recyclability at the end of the vehicle's life.</w:t>
      </w:r>
    </w:p>
    <w:bookmarkEnd w:id="21"/>
    <w:bookmarkStart w:id="22" w:name="the-ecosystem-supporting-innovation"/>
    <w:p>
      <w:pPr>
        <w:pStyle w:val="Heading2"/>
      </w:pPr>
      <w:r>
        <w:t xml:space="preserve">The Ecosystem Supporting Innovation</w:t>
      </w:r>
    </w:p>
    <w:p>
      <w:pPr>
        <w:pStyle w:val="FirstParagraph"/>
      </w:pPr>
      <w:r>
        <w:t xml:space="preserve">Beijing's appeal to automotive engineers lies in its robust ecosystem of support. The city is home to numerous universities and research institutions, such as Tsinghua University and Peking University, which produce a steady stream of highly skilled graduates. These institutions collaborate closely with industry leaders like BYD, NIO, Xpeng, and traditional joint ventures with foreign manufacturers.</w:t>
      </w:r>
    </w:p>
    <w:p>
      <w:pPr>
        <w:pStyle w:val="BodyText"/>
      </w:pPr>
      <w:r>
        <w:t xml:space="preserve">The presence of government incentives further enhances this environment. Beijing offers various subsidies and tax benefits for companies engaged in green technology and innovation. This creates a fertile ground for startups and established firms alike to experiment with new ideas without bearing the full financial burden initially. For an automotive engineer, this means access to state-of-the-art facilities, funding opportunities, and partnerships that accelerate project timelines.</w:t>
      </w:r>
    </w:p>
    <w:bookmarkEnd w:id="22"/>
    <w:bookmarkStart w:id="23" w:name="challenges-faced-by-automotive-engineers"/>
    <w:p>
      <w:pPr>
        <w:pStyle w:val="Heading2"/>
      </w:pPr>
      <w:r>
        <w:t xml:space="preserve">Challenges Faced by Automotive Engineers</w:t>
      </w:r>
    </w:p>
    <w:p>
      <w:pPr>
        <w:pStyle w:val="FirstParagraph"/>
      </w:pPr>
      <w:r>
        <w:t xml:space="preserve">Despite the numerous advantages, being an automotive engineer in Beijing comes with its own set of challenges. The pace of innovation is incredibly fast, requiring professionals to continuously upskill and adapt to new technologies. What was cutting-edge five years ago may already be obsolete today. This constant pressure for innovation demands resilience and a commitment to lifelong learning.</w:t>
      </w:r>
    </w:p>
    <w:p>
      <w:pPr>
        <w:pStyle w:val="BodyText"/>
      </w:pPr>
      <w:r>
        <w:t xml:space="preserve">Additionally, the regulatory landscape in China is complex and subject to change. Engineers must stay abreast of national standards related to emissions, safety, data privacy (especially concerning connected vehicles), and intellectual property protection. Navigating these regulations while maintaining creative freedom can be challenging but is essential for success.</w:t>
      </w:r>
    </w:p>
    <w:p>
      <w:pPr>
        <w:pStyle w:val="BodyText"/>
      </w:pPr>
      <w:r>
        <w:t xml:space="preserve">Another significant challenge is the high competition within the industry. With numerous players vying for market share, companies must differentiate themselves through superior technology and user experience. This intensifies pressure on engineering teams to deliver high-quality products under tight deadlines.</w:t>
      </w:r>
    </w:p>
    <w:bookmarkEnd w:id="23"/>
    <w:bookmarkStart w:id="24" w:name="Xef295e86c4176b60e606f18cf4e03d23e2fd69d"/>
    <w:p>
      <w:pPr>
        <w:pStyle w:val="Heading2"/>
      </w:pPr>
      <w:r>
        <w:t xml:space="preserve">The Global Impact of Beijing's Automotive Engineering</w:t>
      </w:r>
    </w:p>
    <w:p>
      <w:pPr>
        <w:pStyle w:val="FirstParagraph"/>
      </w:pPr>
      <w:r>
        <w:t xml:space="preserve">The work done by automotive engineers in Beijing extends beyond national borders. China's advancements in EV technology have made its vehicles highly competitive globally. Companies based in Beijing are expanding their operations internationally, exporting both finished products and engineering expertise.</w:t>
      </w:r>
    </w:p>
    <w:p>
      <w:pPr>
        <w:pStyle w:val="BodyText"/>
      </w:pPr>
      <w:r>
        <w:t xml:space="preserve">Moreover, collaborations between Chinese and foreign automakers often originate from R&amp;D hubs like Beijing. These partnerships facilitate knowledge transfer and joint innovation, benefiting the global automotive community. For instance, many international brands have established design centers in Beijing to tap into local talent and insights about consumer preferences.</w:t>
      </w:r>
    </w:p>
    <w:bookmarkEnd w:id="24"/>
    <w:bookmarkStart w:id="25" w:name="conclusion"/>
    <w:p>
      <w:pPr>
        <w:pStyle w:val="Heading2"/>
      </w:pPr>
      <w:r>
        <w:t xml:space="preserve">Conclusion</w:t>
      </w:r>
    </w:p>
    <w:p>
      <w:pPr>
        <w:pStyle w:val="FirstParagraph"/>
      </w:pPr>
      <w:r>
        <w:t xml:space="preserve">In conclusion, the role of an automotive engineer in China's capital city of Beijing is pivotal to the future of mobility. By combining traditional engineering skills with modern technological innovations, these professionals are driving the transition towards electric and autonomous vehicles. While facing challenges such as rapid technological change and intense competition, they benefit from a supportive ecosystem that encourages creativity and sustainability.</w:t>
      </w:r>
    </w:p>
    <w:p>
      <w:pPr>
        <w:pStyle w:val="BodyText"/>
      </w:pPr>
      <w:r>
        <w:t xml:space="preserve">As Beijing continues to position itself as a global leader in automotive technology, the contributions of its engineers will undoubtedly shape not only China's transportation landscape but also influence how people move around the world. For aspiring automotive engineers, Beijing offers unparalleled opportunities to be at the forefront of this transformative era in history.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Role of an Automotive Engineer in China, Beijing</dc:title>
  <dc:creator/>
  <dc:language>en</dc:language>
  <cp:keywords/>
  <dcterms:created xsi:type="dcterms:W3CDTF">2026-07-29T12:22:15Z</dcterms:created>
  <dcterms:modified xsi:type="dcterms:W3CDTF">2026-07-29T12:22:15Z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