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an</w:t>
      </w:r>
      <w:r>
        <w:t xml:space="preserve"> </w:t>
      </w:r>
      <w:r>
        <w:t xml:space="preserve">Automotive</w:t>
      </w:r>
      <w:r>
        <w:t xml:space="preserve"> </w:t>
      </w:r>
      <w:r>
        <w:t xml:space="preserve">Engineer</w:t>
      </w:r>
      <w:r>
        <w:t xml:space="preserve"> </w:t>
      </w:r>
      <w:r>
        <w:t xml:space="preserve">in</w:t>
      </w:r>
      <w:r>
        <w:t xml:space="preserve"> </w:t>
      </w:r>
      <w:r>
        <w:t xml:space="preserve">Germany,</w:t>
      </w:r>
      <w:r>
        <w:t xml:space="preserve"> </w:t>
      </w:r>
      <w:r>
        <w:t xml:space="preserve">Munich</w:t>
      </w:r>
    </w:p>
    <w:bookmarkStart w:id="26" w:name="X6d1bbc82a31219edcba6ef27fe25bade3031696"/>
    <w:p>
      <w:pPr>
        <w:pStyle w:val="Heading1"/>
      </w:pPr>
      <w:r>
        <w:t xml:space="preserve">The Role of an Automotive Engineer in Germany, Munich</w:t>
      </w:r>
    </w:p>
    <w:p>
      <w:pPr>
        <w:pStyle w:val="FirstParagraph"/>
      </w:pPr>
      <w:r>
        <w:t xml:space="preserve">The global automotive industry stands at a precipice of transformation. As the world shifts toward electrification, autonomous driving technologies, and sustainable manufacturing processes, the role of the professional behind these innovations has become more critical than ever. Within this dynamic landscape,</w:t>
      </w:r>
      <w:r>
        <w:t xml:space="preserve"> </w:t>
      </w:r>
      <w:r>
        <w:rPr>
          <w:bCs/>
          <w:b/>
        </w:rPr>
        <w:t xml:space="preserve">Germany</w:t>
      </w:r>
      <w:r>
        <w:t xml:space="preserve">, and specifically its capital city of innovation and engineering excellence,</w:t>
      </w:r>
      <w:r>
        <w:rPr>
          <w:bCs/>
          <w:b/>
        </w:rPr>
        <w:t xml:space="preserve">Munich</w:t>
      </w:r>
      <w:r>
        <w:t xml:space="preserve">, serves as a paramount hub for automotive advancement. In this context, the</w:t>
      </w:r>
      <w:r>
        <w:t xml:space="preserve"> </w:t>
      </w:r>
      <w:r>
        <w:rPr>
          <w:iCs/>
          <w:i/>
        </w:rPr>
        <w:t xml:space="preserve">Automotive Engineer</w:t>
      </w:r>
      <w:r>
        <w:t xml:space="preserve"> </w:t>
      </w:r>
      <w:r>
        <w:t xml:space="preserve">is not merely a technical specialist but a visionary architect of mobility’s future. This essay explores the multifaceted role of the</w:t>
      </w:r>
      <w:r>
        <w:t xml:space="preserve"> </w:t>
      </w:r>
      <w:r>
        <w:rPr>
          <w:iCs/>
          <w:i/>
        </w:rPr>
        <w:t xml:space="preserve">Automotive Engineer</w:t>
      </w:r>
      <w:r>
        <w:t xml:space="preserve">, examining how their work intersects with industrial heritage, cutting-edge technology, and cultural expectations within the specific ecosystem of</w:t>
      </w:r>
      <w:r>
        <w:t xml:space="preserve"> </w:t>
      </w:r>
      <w:r>
        <w:rPr>
          <w:bCs/>
          <w:b/>
        </w:rPr>
        <w:t xml:space="preserve">Munich</w:t>
      </w:r>
      <w:r>
        <w:t xml:space="preserve">.</w:t>
      </w:r>
    </w:p>
    <w:bookmarkStart w:id="20" w:name="X8d33f069a3f1255643f117d7d8d7ef41b51c0ac"/>
    <w:p>
      <w:pPr>
        <w:pStyle w:val="Heading2"/>
      </w:pPr>
      <w:r>
        <w:t xml:space="preserve">The Historical Context: Engineering in Munich</w:t>
      </w:r>
    </w:p>
    <w:p>
      <w:pPr>
        <w:pStyle w:val="FirstParagraph"/>
      </w:pPr>
      <w:r>
        <w:t xml:space="preserve">To understand the modern responsibilities of an</w:t>
      </w:r>
      <w:r>
        <w:t xml:space="preserve"> </w:t>
      </w:r>
      <w:r>
        <w:rPr>
          <w:iCs/>
          <w:i/>
        </w:rPr>
        <w:t xml:space="preserve">Automotive Engineer</w:t>
      </w:r>
      <w:r>
        <w:t xml:space="preserve">, one must first appreciate the soil from which they grow. Munich is home to two of Germany’s most iconic automotive manufacturers: BMW and Audi, with Porsche also having significant presence nearby in Stuttgart. For over a century,</w:t>
      </w:r>
      <w:r>
        <w:t xml:space="preserve"> </w:t>
      </w:r>
      <w:r>
        <w:rPr>
          <w:bCs/>
          <w:b/>
        </w:rPr>
        <w:t xml:space="preserve">Munich</w:t>
      </w:r>
      <w:r>
        <w:t xml:space="preserve"> </w:t>
      </w:r>
      <w:r>
        <w:t xml:space="preserve">has been synonymous with precision engineering, performance, and luxury. The city’s identity is deeply intertwined with the automobile industry; it is not just a place where cars are made, but a cultural epicenter for automotive passion.</w:t>
      </w:r>
    </w:p>
    <w:p>
      <w:pPr>
        <w:pStyle w:val="BodyText"/>
      </w:pPr>
      <w:r>
        <w:t xml:space="preserve">This historical backdrop imposes both an opportunity and a burden on the modern</w:t>
      </w:r>
      <w:r>
        <w:t xml:space="preserve"> </w:t>
      </w:r>
      <w:r>
        <w:rPr>
          <w:iCs/>
          <w:i/>
        </w:rPr>
        <w:t xml:space="preserve">Automotive Engineer</w:t>
      </w:r>
      <w:r>
        <w:t xml:space="preserve">. They do not start from scratch; they inherit rigorous standards of quality and craftsmanship. The expectation in</w:t>
      </w:r>
      <w:r>
        <w:t xml:space="preserve"> </w:t>
      </w:r>
      <w:r>
        <w:rPr>
          <w:bCs/>
          <w:b/>
        </w:rPr>
        <w:t xml:space="preserve">Munich</w:t>
      </w:r>
      <w:r>
        <w:t xml:space="preserve"> </w:t>
      </w:r>
      <w:r>
        <w:t xml:space="preserve">is exceptionally high. An engineer here must balance traditional mechanical excellence with radical innovation. The legacy of German engineering demands that every component, whether it is a piston or a software algorithm, meets uncompromising standards of reliability and safety.</w:t>
      </w:r>
    </w:p>
    <w:bookmarkEnd w:id="20"/>
    <w:bookmarkStart w:id="21" w:name="X18ed45c6135b182a61f11ab0e94b1a6f86f8afc"/>
    <w:p>
      <w:pPr>
        <w:pStyle w:val="Heading2"/>
      </w:pPr>
      <w:r>
        <w:t xml:space="preserve">The Evolution of the Automotive Engineer’s Role</w:t>
      </w:r>
    </w:p>
    <w:p>
      <w:pPr>
        <w:pStyle w:val="FirstParagraph"/>
      </w:pPr>
      <w:r>
        <w:t xml:space="preserve">Traditionally, an</w:t>
      </w:r>
      <w:r>
        <w:t xml:space="preserve"> </w:t>
      </w:r>
      <w:r>
        <w:rPr>
          <w:iCs/>
          <w:i/>
        </w:rPr>
        <w:t xml:space="preserve">Automotive Engineer</w:t>
      </w:r>
      <w:r>
        <w:t xml:space="preserve"> </w:t>
      </w:r>
      <w:r>
        <w:t xml:space="preserve">focused primarily on mechanical systems—engines, transmissions, suspensions, and aerodynamics. However, in contemporary</w:t>
      </w:r>
      <w:r>
        <w:t xml:space="preserve"> </w:t>
      </w:r>
      <w:r>
        <w:rPr>
          <w:bCs/>
          <w:b/>
        </w:rPr>
        <w:t xml:space="preserve">Munich</w:t>
      </w:r>
      <w:r>
        <w:t xml:space="preserve">, the scope has expanded dramatically. Today’s engineer is often a multidisciplinary professional who must navigate the complex intersection of hardware and software. The rise of Electric Vehicles (EVs) and Hybrid Electric Vehicles (HEVs) has shifted the focus from internal combustion optimization to battery management systems, power electronics, and thermal regulation.</w:t>
      </w:r>
    </w:p>
    <w:p>
      <w:pPr>
        <w:pStyle w:val="BodyText"/>
      </w:pPr>
      <w:r>
        <w:t xml:space="preserve">Furthermore, the advent of Connected Cars and Autonomous Driving requires an</w:t>
      </w:r>
      <w:r>
        <w:t xml:space="preserve"> </w:t>
      </w:r>
      <w:r>
        <w:rPr>
          <w:iCs/>
          <w:i/>
        </w:rPr>
        <w:t xml:space="preserve">Automotive Engineer</w:t>
      </w:r>
      <w:r>
        <w:t xml:space="preserve"> </w:t>
      </w:r>
      <w:r>
        <w:t xml:space="preserve">to possess strong competencies in computer science, artificial intelligence, and data analytics. In a city like</w:t>
      </w:r>
      <w:r>
        <w:t xml:space="preserve"> </w:t>
      </w:r>
      <w:r>
        <w:rPr>
          <w:bCs/>
          <w:b/>
        </w:rPr>
        <w:t xml:space="preserve">Munich</w:t>
      </w:r>
      <w:r>
        <w:t xml:space="preserve">, which is also a growing tech hub with ties to institutions like the Technical University of Munich (TUM), these engineers often collaborate closely with software developers and AI specialists. The role has thus evolved from purely mechanical design to systems engineering, where the integration of diverse technologies is paramount.</w:t>
      </w:r>
    </w:p>
    <w:bookmarkEnd w:id="21"/>
    <w:bookmarkStart w:id="22" w:name="Xbb8c6c4be5175cec162ac0584a8f75e80cc3ef3"/>
    <w:p>
      <w:pPr>
        <w:pStyle w:val="Heading2"/>
      </w:pPr>
      <w:r>
        <w:t xml:space="preserve">Innovation and Sustainability: A Dual Mandate</w:t>
      </w:r>
    </w:p>
    <w:p>
      <w:pPr>
        <w:pStyle w:val="FirstParagraph"/>
      </w:pPr>
      <w:r>
        <w:t xml:space="preserve">A critical aspect of being an</w:t>
      </w:r>
      <w:r>
        <w:t xml:space="preserve"> </w:t>
      </w:r>
      <w:r>
        <w:rPr>
          <w:iCs/>
          <w:i/>
        </w:rPr>
        <w:t xml:space="preserve">Automotive Engineer</w:t>
      </w:r>
      <w:r>
        <w:t xml:space="preserve"> </w:t>
      </w:r>
      <w:r>
        <w:t xml:space="preserve">in modern Germany is addressing environmental concerns. With strict European Union emissions regulations and Germany’s own climate goals, sustainability is no longer optional; it is a core engineering constraint. Engineers in</w:t>
      </w:r>
      <w:r>
        <w:t xml:space="preserve"> </w:t>
      </w:r>
      <w:r>
        <w:rPr>
          <w:bCs/>
          <w:b/>
        </w:rPr>
        <w:t xml:space="preserve">Munich</w:t>
      </w:r>
      <w:r>
        <w:t xml:space="preserve"> </w:t>
      </w:r>
      <w:r>
        <w:t xml:space="preserve">are tasked with reducing the carbon footprint of vehicles throughout their entire lifecycle—from material sourcing and production to end-of-life recycling.</w:t>
      </w:r>
    </w:p>
    <w:p>
      <w:pPr>
        <w:pStyle w:val="BodyText"/>
      </w:pPr>
      <w:r>
        <w:t xml:space="preserve">This involves developing lightweight materials to improve efficiency, creating circular economy models for battery components, and optimizing energy consumption in manufacturing plants. An</w:t>
      </w:r>
      <w:r>
        <w:t xml:space="preserve"> </w:t>
      </w:r>
      <w:r>
        <w:rPr>
          <w:iCs/>
          <w:i/>
        </w:rPr>
        <w:t xml:space="preserve">Automotive Engineer</w:t>
      </w:r>
      <w:r>
        <w:t xml:space="preserve"> </w:t>
      </w:r>
      <w:r>
        <w:t xml:space="preserve">in this region must be proficient in Life Cycle Assessment (LCA) tools and sustainable design principles. The pressure to innovate while adhering to strict ecological standards drives a culture of continuous improvement and ethical responsibility within the engineering community.</w:t>
      </w:r>
    </w:p>
    <w:bookmarkEnd w:id="22"/>
    <w:bookmarkStart w:id="23" w:name="X30dd0724014180e124d49813f5dcbe7ff4e1c2e"/>
    <w:p>
      <w:pPr>
        <w:pStyle w:val="Heading2"/>
      </w:pPr>
      <w:r>
        <w:t xml:space="preserve">The Educational and Collaborative Ecosystem</w:t>
      </w:r>
    </w:p>
    <w:p>
      <w:pPr>
        <w:pStyle w:val="FirstParagraph"/>
      </w:pPr>
      <w:r>
        <w:t xml:space="preserve">The success of the</w:t>
      </w:r>
      <w:r>
        <w:t xml:space="preserve"> </w:t>
      </w:r>
      <w:r>
        <w:rPr>
          <w:iCs/>
          <w:i/>
        </w:rPr>
        <w:t xml:space="preserve">Automotive Engineer</w:t>
      </w:r>
      <w:r>
        <w:t xml:space="preserve"> </w:t>
      </w:r>
      <w:r>
        <w:t xml:space="preserve">in</w:t>
      </w:r>
      <w:r>
        <w:t xml:space="preserve"> </w:t>
      </w:r>
      <w:r>
        <w:rPr>
          <w:bCs/>
          <w:b/>
        </w:rPr>
        <w:t xml:space="preserve">Munich</w:t>
      </w:r>
      <w:r>
        <w:t xml:space="preserve"> </w:t>
      </w:r>
      <w:r>
        <w:t xml:space="preserve">is heavily supported by a robust educational and collaborative network. Institutions such as the Technical University of Munich (TUM) provide world-class education in mechanical engineering, electrical engineering, and computer science. TUM often partners with local automotive companies to facilitate research and development projects.</w:t>
      </w:r>
    </w:p>
    <w:p>
      <w:pPr>
        <w:pStyle w:val="BodyText"/>
      </w:pPr>
      <w:r>
        <w:t xml:space="preserve">This proximity between academia and industry fosters an environment where theoretical knowledge is rapidly translated into practical applications. An</w:t>
      </w:r>
      <w:r>
        <w:t xml:space="preserve"> </w:t>
      </w:r>
      <w:r>
        <w:rPr>
          <w:iCs/>
          <w:i/>
        </w:rPr>
        <w:t xml:space="preserve">Automotive Engineer</w:t>
      </w:r>
      <w:r>
        <w:t xml:space="preserve"> </w:t>
      </w:r>
      <w:r>
        <w:t xml:space="preserve">in</w:t>
      </w:r>
      <w:r>
        <w:t xml:space="preserve"> </w:t>
      </w:r>
      <w:r>
        <w:rPr>
          <w:bCs/>
          <w:b/>
        </w:rPr>
        <w:t xml:space="preserve">Munich</w:t>
      </w:r>
      <w:r>
        <w:t xml:space="preserve"> </w:t>
      </w:r>
      <w:r>
        <w:t xml:space="preserve">often engages in lifelong learning, attending workshops, seminars, and collaborative forums with peers from other tech sectors. The city’s vibrant innovation ecosystem encourages cross-industry collaboration, meaning automotive engineers frequently interact with experts in robotics, telecommunications (5G/6G), and urban planning to create holistic mobility solutions.</w:t>
      </w:r>
    </w:p>
    <w:bookmarkEnd w:id="23"/>
    <w:bookmarkStart w:id="24" w:name="challenges-and-future-outlook"/>
    <w:p>
      <w:pPr>
        <w:pStyle w:val="Heading2"/>
      </w:pPr>
      <w:r>
        <w:t xml:space="preserve">Challenges and Future Outlook</w:t>
      </w:r>
    </w:p>
    <w:p>
      <w:pPr>
        <w:pStyle w:val="FirstParagraph"/>
      </w:pPr>
      <w:r>
        <w:t xml:space="preserve">Despite its strengths, the role of the</w:t>
      </w:r>
      <w:r>
        <w:t xml:space="preserve"> </w:t>
      </w:r>
      <w:r>
        <w:rPr>
          <w:iCs/>
          <w:i/>
        </w:rPr>
        <w:t xml:space="preserve">Automotive Engineer</w:t>
      </w:r>
      <w:r>
        <w:t xml:space="preserve"> </w:t>
      </w:r>
      <w:r>
        <w:t xml:space="preserve">in</w:t>
      </w:r>
      <w:r>
        <w:t xml:space="preserve"> </w:t>
      </w:r>
      <w:r>
        <w:rPr>
          <w:bCs/>
          <w:b/>
        </w:rPr>
        <w:t xml:space="preserve">Munich</w:t>
      </w:r>
      <w:r>
        <w:t xml:space="preserve">, like elsewhere, faces significant challenges. Supply chain disruptions, particularly for semiconductor chips critical to modern vehicles, have highlighted vulnerabilities that engineers must mitigate through resilient design strategies. Additionally, geopolitical tensions and fluctuating energy prices in Europe add layers of complexity to production planning.</w:t>
      </w:r>
    </w:p>
    <w:p>
      <w:pPr>
        <w:pStyle w:val="BodyText"/>
      </w:pPr>
      <w:r>
        <w:t xml:space="preserve">Moreover, the rapid pace of technological change requires engineers to remain agile. What is state-of-the-art today may be obsolete tomorrow. Therefore, adaptability and a proactive approach to learning are essential traits for any</w:t>
      </w:r>
      <w:r>
        <w:t xml:space="preserve"> </w:t>
      </w:r>
      <w:r>
        <w:rPr>
          <w:iCs/>
          <w:i/>
        </w:rPr>
        <w:t xml:space="preserve">Automotive Engineer</w:t>
      </w:r>
      <w:r>
        <w:t xml:space="preserve">. In</w:t>
      </w:r>
      <w:r>
        <w:t xml:space="preserve"> </w:t>
      </w:r>
      <w:r>
        <w:rPr>
          <w:bCs/>
          <w:b/>
        </w:rPr>
        <w:t xml:space="preserve">Munich</w:t>
      </w:r>
      <w:r>
        <w:t xml:space="preserve">, where competition among global giants is fierce, continuous innovation is the only path to maintaining relevance.</w:t>
      </w:r>
    </w:p>
    <w:bookmarkEnd w:id="24"/>
    <w:bookmarkStart w:id="25" w:name="conclusion"/>
    <w:p>
      <w:pPr>
        <w:pStyle w:val="Heading2"/>
      </w:pPr>
      <w:r>
        <w:t xml:space="preserve">Conclusion</w:t>
      </w:r>
    </w:p>
    <w:p>
      <w:pPr>
        <w:pStyle w:val="FirstParagraph"/>
      </w:pPr>
      <w:r>
        <w:t xml:space="preserve">In conclusion, the position of an</w:t>
      </w:r>
      <w:r>
        <w:t xml:space="preserve"> </w:t>
      </w:r>
      <w:r>
        <w:rPr>
          <w:iCs/>
          <w:i/>
        </w:rPr>
        <w:t xml:space="preserve">Automotive Engineer</w:t>
      </w:r>
      <w:r>
        <w:t xml:space="preserve"> </w:t>
      </w:r>
      <w:r>
        <w:t xml:space="preserve">in</w:t>
      </w:r>
      <w:r>
        <w:t xml:space="preserve"> </w:t>
      </w:r>
      <w:r>
        <w:rPr>
          <w:bCs/>
          <w:b/>
        </w:rPr>
        <w:t xml:space="preserve">Munich</w:t>
      </w:r>
      <w:r>
        <w:t xml:space="preserve">, Germany, represents a unique convergence of tradition and innovation. These professionals operate in one of the world’s most prestigious automotive hubs, carrying forward a legacy of precision while leading the charge into an electric and autonomous future. They are tasked with integrating complex mechanical, electrical, and digital systems to meet stringent environmental regulations and consumer expectations.</w:t>
      </w:r>
    </w:p>
    <w:p>
      <w:pPr>
        <w:pStyle w:val="BodyText"/>
      </w:pPr>
      <w:r>
        <w:t xml:space="preserve">The significance of this role extends beyond individual vehicle production; it influences global trends in mobility, sustainability, and technological integration. As</w:t>
      </w:r>
      <w:r>
        <w:t xml:space="preserve"> </w:t>
      </w:r>
      <w:r>
        <w:rPr>
          <w:bCs/>
          <w:b/>
        </w:rPr>
        <w:t xml:space="preserve">Munich</w:t>
      </w:r>
      <w:r>
        <w:t xml:space="preserve"> </w:t>
      </w:r>
      <w:r>
        <w:t xml:space="preserve">continues to evolve as a center for engineering excellence, the</w:t>
      </w:r>
      <w:r>
        <w:t xml:space="preserve"> </w:t>
      </w:r>
      <w:r>
        <w:rPr>
          <w:iCs/>
          <w:i/>
        </w:rPr>
        <w:t xml:space="preserve">Automotive Engineer</w:t>
      </w:r>
      <w:r>
        <w:t xml:space="preserve"> </w:t>
      </w:r>
      <w:r>
        <w:t xml:space="preserve">remains at the forefront of shaping how people move through cities and interact with their surroundings. Their work ensures that the future of transportation is not only efficient and safe but also environmentally responsible and technologically advanced. Thus, understanding the nuances of this profession within this specific geographic context provides invaluable insight into the broader trajectory of global automotive engineering.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an Automotive Engineer in Germany, Munich</dc:title>
  <dc:creator/>
  <dc:language>en</dc:language>
  <cp:keywords/>
  <dcterms:created xsi:type="dcterms:W3CDTF">2026-07-29T17:54:05Z</dcterms:created>
  <dcterms:modified xsi:type="dcterms:W3CDTF">2026-07-29T17:54:05Z</dcterms:modified>
</cp:coreProperties>
</file>

<file path=docProps/custom.xml><?xml version="1.0" encoding="utf-8"?>
<Properties xmlns="http://schemas.openxmlformats.org/officeDocument/2006/custom-properties" xmlns:vt="http://schemas.openxmlformats.org/officeDocument/2006/docPropsVTypes"/>
</file>