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as</w:t>
      </w:r>
      <w:r>
        <w:t xml:space="preserve"> </w:t>
      </w:r>
      <w:r>
        <w:t xml:space="preserve">a</w:t>
      </w:r>
      <w:r>
        <w:t xml:space="preserve"> </w:t>
      </w:r>
      <w:r>
        <w:t xml:space="preserve">Global</w:t>
      </w:r>
      <w:r>
        <w:t xml:space="preserve"> </w:t>
      </w:r>
      <w:r>
        <w:t xml:space="preserve">Hub</w:t>
      </w:r>
    </w:p>
    <w:bookmarkStart w:id="25" w:name="X330b42f61d79b62c566ee58b121a746b2ec04a2"/>
    <w:p>
      <w:pPr>
        <w:pStyle w:val="Heading1"/>
      </w:pPr>
      <w:r>
        <w:t xml:space="preserve">The Role of the Automotive Engineer in Japan: Tokyo as a Global Hub</w:t>
      </w:r>
    </w:p>
    <w:p>
      <w:pPr>
        <w:pStyle w:val="FirstParagraph"/>
      </w:pPr>
      <w:r>
        <w:t xml:space="preserve">The automotive industry stands as one of the most pivotal pillars of modern global economics and technological innovation. Within this vast sector, the</w:t>
      </w:r>
      <w:r>
        <w:t xml:space="preserve"> </w:t>
      </w:r>
      <w:r>
        <w:rPr>
          <w:bCs/>
          <w:b/>
        </w:rPr>
        <w:t xml:space="preserve">Automotive Engineer</w:t>
      </w:r>
      <w:r>
        <w:t xml:space="preserve">Japan Tokyo, where ancient traditions of craftsmanship meet cutting-edge technology to shape the future of transportation.</w:t>
      </w:r>
    </w:p>
    <w:bookmarkStart w:id="20" w:name="the-cultural-context-monozukuri-in-tokyo"/>
    <w:p>
      <w:pPr>
        <w:pStyle w:val="Heading2"/>
      </w:pPr>
      <w:r>
        <w:t xml:space="preserve">The Cultural Context: Monozukuri in Tokyo</w:t>
      </w:r>
    </w:p>
    <w:p>
      <w:pPr>
        <w:pStyle w:val="FirstParagraph"/>
      </w:pPr>
      <w:r>
        <w:t xml:space="preserve">To understand the position of an</w:t>
      </w:r>
      <w:r>
        <w:t xml:space="preserve"> </w:t>
      </w:r>
      <w:r>
        <w:rPr>
          <w:bCs/>
          <w:b/>
        </w:rPr>
        <w:t xml:space="preserve">Automotive Engineer</w:t>
      </w:r>
      <w:r>
        <w:t xml:space="preserve"> </w:t>
      </w:r>
      <w:r>
        <w:t xml:space="preserve">in Japan, one must first appreciate the cultural philosophy known as</w:t>
      </w:r>
      <w:r>
        <w:t xml:space="preserve"> </w:t>
      </w:r>
      <w:r>
        <w:rPr>
          <w:iCs/>
          <w:i/>
        </w:rPr>
        <w:t xml:space="preserve">Momozukuri</w:t>
      </w:r>
      <w:r>
        <w:t xml:space="preserve">, which translates roughly to "the art of making things." This concept transcends simple manufacturing; it embodies a deep respect for materials, precision, and continuous improvement (</w:t>
      </w:r>
      <w:r>
        <w:rPr>
          <w:iCs/>
          <w:i/>
        </w:rPr>
        <w:t xml:space="preserve">Kaizen</w:t>
      </w:r>
      <w:r>
        <w:t xml:space="preserve">). In the bustling metropolis of</w:t>
      </w:r>
      <w:r>
        <w:t xml:space="preserve"> </w:t>
      </w:r>
      <w:r>
        <w:rPr>
          <w:bCs/>
          <w:b/>
        </w:rPr>
        <w:t xml:space="preserve">Japan Tokyo</w:t>
      </w:r>
      <w:r>
        <w:t xml:space="preserve">, this philosophy is not just a corporate slogan but a societal value. The capital city serves as the nerve center for Japan’s major automotive giants, including Toyota Motors’ headquarters in nearby Aichi (which heavily influences Tokyo-based R&amp;D), Honda, Nissan, and Mazda.</w:t>
      </w:r>
    </w:p>
    <w:p>
      <w:pPr>
        <w:pStyle w:val="BodyText"/>
      </w:pPr>
      <w:r>
        <w:t xml:space="preserve">In</w:t>
      </w:r>
      <w:r>
        <w:t xml:space="preserve"> </w:t>
      </w:r>
      <w:r>
        <w:rPr>
          <w:bCs/>
          <w:b/>
        </w:rPr>
        <w:t xml:space="preserve">Japan Tokyo</w:t>
      </w:r>
      <w:r>
        <w:t xml:space="preserve">, the workspace of an</w:t>
      </w:r>
      <w:r>
        <w:t xml:space="preserve"> </w:t>
      </w:r>
      <w:r>
        <w:rPr>
          <w:bCs/>
          <w:b/>
        </w:rPr>
        <w:t xml:space="preserve">Automotive Engineer</w:t>
      </w:r>
    </w:p>
    <w:bookmarkEnd w:id="20"/>
    <w:bookmarkStart w:id="21" w:name="X1ec6d825ee797f611d731b639b3b8e2b2791c76"/>
    <w:p>
      <w:pPr>
        <w:pStyle w:val="Heading2"/>
      </w:pPr>
      <w:r>
        <w:t xml:space="preserve">Technological Leadership: From Internal Combustion to Electrification</w:t>
      </w:r>
    </w:p>
    <w:p>
      <w:pPr>
        <w:pStyle w:val="FirstParagraph"/>
      </w:pPr>
      <w:r>
        <w:t xml:space="preserve">The transition toward electric vehicles (EVs) and hydrogen fuel cell technology has placed</w:t>
      </w:r>
      <w:r>
        <w:t xml:space="preserve"> </w:t>
      </w:r>
      <w:r>
        <w:rPr>
          <w:bCs/>
          <w:b/>
        </w:rPr>
        <w:t xml:space="preserve">Automotive Engineer</w:t>
      </w:r>
      <w:r>
        <w:t xml:space="preserve">s in Japan at the forefront of global research. While Western markets have aggressively pivoted toward battery-electric solutions, Japan’s engineering approach has been more diversified, heavily investing in hydrogen infrastructure—a sector where Tokyo is a global leader. An</w:t>
      </w:r>
      <w:r>
        <w:t xml:space="preserve"> </w:t>
      </w:r>
      <w:r>
        <w:rPr>
          <w:bCs/>
          <w:b/>
        </w:rPr>
        <w:t xml:space="preserve">Automotive Engineer</w:t>
      </w:r>
      <w:r>
        <w:t xml:space="preserve"> </w:t>
      </w:r>
      <w:r>
        <w:t xml:space="preserve">working in</w:t>
      </w:r>
      <w:r>
        <w:t xml:space="preserve"> </w:t>
      </w:r>
      <w:r>
        <w:rPr>
          <w:bCs/>
          <w:b/>
        </w:rPr>
        <w:t xml:space="preserve">Japan Tokyo</w:t>
      </w:r>
    </w:p>
    <w:p>
      <w:pPr>
        <w:pStyle w:val="BodyText"/>
      </w:pPr>
      <w:r>
        <w:t xml:space="preserve">Furthermore, the role has expanded beyond hardware. With the rise of Connected Cars and Autonomous Driving Systems (ADS), modern engineers must be proficient in software development, artificial intelligence (AI), and sensor fusion technologies. In</w:t>
      </w:r>
      <w:r>
        <w:t xml:space="preserve"> </w:t>
      </w:r>
      <w:r>
        <w:rPr>
          <w:bCs/>
          <w:b/>
        </w:rPr>
        <w:t xml:space="preserve">Japan Tokyo</w:t>
      </w:r>
      <w:r>
        <w:t xml:space="preserve">, where traffic density is exceptionally high, the demand for Level 3 and Level 4 autonomous driving capabilities is immense. Engineers are tasked with creating systems that can navigate the nuanced rules of Japanese road etiquette, narrow alleyways in historic districts, and complex intersections with unprecedented safety margins.</w:t>
      </w:r>
    </w:p>
    <w:bookmarkEnd w:id="21"/>
    <w:bookmarkStart w:id="22" w:name="Xc3131b44cc6e0c52c0f0ebe61437dcc9cc59f37"/>
    <w:p>
      <w:pPr>
        <w:pStyle w:val="Heading2"/>
      </w:pPr>
      <w:r>
        <w:t xml:space="preserve">Sustainability and Environmental Responsibility</w:t>
      </w:r>
    </w:p>
    <w:p>
      <w:pPr>
        <w:pStyle w:val="FirstParagraph"/>
      </w:pPr>
      <w:r>
        <w:t xml:space="preserve">A significant aspect of the</w:t>
      </w:r>
      <w:r>
        <w:t xml:space="preserve"> </w:t>
      </w:r>
      <w:r>
        <w:rPr>
          <w:bCs/>
          <w:b/>
        </w:rPr>
        <w:t xml:space="preserve">Automotive Engineer</w:t>
      </w:r>
      <w:r>
        <w:t xml:space="preserve">'s role in recent years has been addressing environmental concerns. Japan has committed to carbon neutrality by 2050, placing immense pressure on the automotive sector to reduce emissions. In</w:t>
      </w:r>
      <w:r>
        <w:t xml:space="preserve"> </w:t>
      </w:r>
      <w:r>
        <w:rPr>
          <w:bCs/>
          <w:b/>
        </w:rPr>
        <w:t xml:space="preserve">Japan Tokyo</w:t>
      </w:r>
      <w:r>
        <w:t xml:space="preserve">, regulations regarding noise pollution and air quality are strict, driving engineers to innovate in lightweight materials and aerodynamic efficiency.</w:t>
      </w:r>
    </w:p>
    <w:p>
      <w:pPr>
        <w:pStyle w:val="BodyText"/>
      </w:pPr>
      <w:r>
        <w:t xml:space="preserve">The concept of "Green Mobility" is central to engineering projects in the capital. Engineers are developing vehicles that utilize recycled materials, optimize energy consumption through predictive AI, and integrate seamlessly with renewable energy grids. For an</w:t>
      </w:r>
      <w:r>
        <w:t xml:space="preserve"> </w:t>
      </w:r>
      <w:r>
        <w:rPr>
          <w:bCs/>
          <w:b/>
        </w:rPr>
        <w:t xml:space="preserve">Automotive Engineer</w:t>
      </w:r>
      <w:r>
        <w:t xml:space="preserve">, this means working closely with environmental scientists and policy makers in Tokyo to ensure that new vehicle models meet stringent Japanese industrial standards (JIS) while also appealing to the eco-conscious consumer.</w:t>
      </w:r>
    </w:p>
    <w:bookmarkEnd w:id="22"/>
    <w:bookmarkStart w:id="23" w:name="Xdee8b2dd5703cdbcd806436773693d6b5c91ca8"/>
    <w:p>
      <w:pPr>
        <w:pStyle w:val="Heading2"/>
      </w:pPr>
      <w:r>
        <w:t xml:space="preserve">The Human Element: Collaboration and Precision</w:t>
      </w:r>
    </w:p>
    <w:p>
      <w:pPr>
        <w:pStyle w:val="FirstParagraph"/>
      </w:pPr>
      <w:r>
        <w:t xml:space="preserve">The daily life of an</w:t>
      </w:r>
      <w:r>
        <w:t xml:space="preserve"> </w:t>
      </w:r>
      <w:r>
        <w:rPr>
          <w:bCs/>
          <w:b/>
        </w:rPr>
        <w:t xml:space="preserve">Automotive Engineer</w:t>
      </w:r>
      <w:r>
        <w:t xml:space="preserve"> </w:t>
      </w:r>
      <w:r>
        <w:t xml:space="preserve">in</w:t>
      </w:r>
      <w:r>
        <w:t xml:space="preserve"> </w:t>
      </w:r>
      <w:r>
        <w:rPr>
          <w:bCs/>
          <w:b/>
        </w:rPr>
        <w:t xml:space="preserve">Japan Tokyo</w:t>
      </w:r>
      <w:r>
        <w:t xml:space="preserve">Japan Tokyo’s corporate culture emphasizes harmony (Wa) and consensus-building (Ringi-seido), meaning that an engineer must not only produce technical data but also effectively communicate the vision of a project to diverse stakeholders.</w:t>
      </w:r>
    </w:p>
    <w:p>
      <w:pPr>
        <w:pStyle w:val="BodyText"/>
      </w:pPr>
      <w:r>
        <w:t xml:space="preserve">This collaborative environment fosters rapid iteration and problem-solving. When an</w:t>
      </w:r>
      <w:r>
        <w:t xml:space="preserve"> </w:t>
      </w:r>
      <w:r>
        <w:rPr>
          <w:bCs/>
          <w:b/>
        </w:rPr>
        <w:t xml:space="preserve">Automotive Engineer</w:t>
      </w:r>
      <w:r>
        <w:t xml:space="preserve"> </w:t>
      </w:r>
      <w:r>
        <w:t xml:space="preserve">identifies a flaw in a prototype, the feedback loop in Tokyo-based labs is exceptionally fast. This allows for quick adjustments before mass production begins, ensuring that the final product delivered to consumers reflects years of meticulous refinement.</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Automotive Engineer</w:t>
      </w:r>
      <w:r>
        <w:t xml:space="preserve"> </w:t>
      </w:r>
      <w:r>
        <w:t xml:space="preserve">will continue to evolve. The integration of Mobility as a Service (MaaS) platforms in</w:t>
      </w:r>
      <w:r>
        <w:t xml:space="preserve"> </w:t>
      </w:r>
      <w:r>
        <w:rPr>
          <w:bCs/>
          <w:b/>
        </w:rPr>
        <w:t xml:space="preserve">Japan Tokyo</w:t>
      </w:r>
    </w:p>
    <w:p>
      <w:pPr>
        <w:pStyle w:val="BodyText"/>
      </w:pPr>
      <w:r>
        <w:t xml:space="preserve">In conclusion, the</w:t>
      </w:r>
      <w:r>
        <w:t xml:space="preserve"> </w:t>
      </w:r>
      <w:r>
        <w:rPr>
          <w:bCs/>
          <w:b/>
        </w:rPr>
        <w:t xml:space="preserve">Automotive Engineer</w:t>
      </w:r>
      <w:r>
        <w:t xml:space="preserve"> </w:t>
      </w:r>
      <w:r>
        <w:t xml:space="preserve">in</w:t>
      </w:r>
      <w:r>
        <w:t xml:space="preserve"> </w:t>
      </w:r>
      <w:r>
        <w:rPr>
          <w:bCs/>
          <w:b/>
        </w:rPr>
        <w:t xml:space="preserve">Japan TokyoJapan Tokyo</w:t>
      </w:r>
    </w:p>
    <w:p>
      <w:pPr>
        <w:pStyle w:val="BodyText"/>
      </w:pPr>
      <w:r>
        <w:t xml:space="preserve">The intersection of heritage and innovation in</w:t>
      </w:r>
      <w:r>
        <w:t xml:space="preserve"> </w:t>
      </w:r>
      <w:r>
        <w:rPr>
          <w:bCs/>
          <w:b/>
        </w:rPr>
        <w:t xml:space="preserve">Japan Tokyo</w:t>
      </w:r>
      <w:r>
        <w:t xml:space="preserve">Automotive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Japan: Tokyo as a Global Hub</dc:title>
  <dc:creator/>
  <cp:keywords/>
  <dcterms:created xsi:type="dcterms:W3CDTF">2026-07-29T05:56:26Z</dcterms:created>
  <dcterms:modified xsi:type="dcterms:W3CDTF">2026-07-29T05:56:26Z</dcterms:modified>
</cp:coreProperties>
</file>

<file path=docProps/custom.xml><?xml version="1.0" encoding="utf-8"?>
<Properties xmlns="http://schemas.openxmlformats.org/officeDocument/2006/custom-properties" xmlns:vt="http://schemas.openxmlformats.org/officeDocument/2006/docPropsVTypes"/>
</file>