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Sudan</w:t>
      </w:r>
      <w:r>
        <w:t xml:space="preserve"> </w:t>
      </w:r>
      <w:r>
        <w:t xml:space="preserve">Khartoum</w:t>
      </w:r>
    </w:p>
    <w:bookmarkStart w:id="25" w:name="X6a4a1517e020f22d2786588679c0888998ef10a"/>
    <w:p>
      <w:pPr>
        <w:pStyle w:val="Heading1"/>
      </w:pPr>
      <w:r>
        <w:t xml:space="preserve">The Role of the Automotive Engineer in Sudan Khartoum</w:t>
      </w:r>
    </w:p>
    <w:p>
      <w:pPr>
        <w:pStyle w:val="FirstParagraph"/>
      </w:pPr>
      <w:r>
        <w:t xml:space="preserve">In the dynamic landscape of modern engineering, few disciplines are as critical to economic stability and social mobility as automotive engineering. Nowhere is this more evident than in</w:t>
      </w:r>
      <w:r>
        <w:t xml:space="preserve"> </w:t>
      </w:r>
      <w:r>
        <w:rPr>
          <w:bCs/>
          <w:b/>
        </w:rPr>
        <w:t xml:space="preserve">Sudan Khartoum</w:t>
      </w:r>
      <w:r>
        <w:t xml:space="preserve">, where the intersection of rapid urbanization, harsh environmental conditions, and evolving infrastructure creates a unique demand for specialized technical expertise. An</w:t>
      </w:r>
      <w:r>
        <w:t xml:space="preserve"> </w:t>
      </w:r>
      <w:r>
        <w:rPr>
          <w:iCs/>
          <w:i/>
        </w:rPr>
        <w:t xml:space="preserve">Automotive Engineer</w:t>
      </w:r>
      <w:r>
        <w:t xml:space="preserve"> </w:t>
      </w:r>
      <w:r>
        <w:t xml:space="preserve">in this region does not merely design vehicles; they act as vital custodians of transportation efficiency, safety, and sustainability within one of Africa’s most historically significant yet infrastructurally challenged capitals.</w:t>
      </w:r>
    </w:p>
    <w:bookmarkStart w:id="20" w:name="the-context-of-sudan-khartoum"/>
    <w:p>
      <w:pPr>
        <w:pStyle w:val="Heading2"/>
      </w:pPr>
      <w:r>
        <w:t xml:space="preserve">The Context of Sudan Khartoum</w:t>
      </w:r>
    </w:p>
    <w:p>
      <w:pPr>
        <w:pStyle w:val="FirstParagraph"/>
      </w:pPr>
      <w:r>
        <w:rPr>
          <w:bCs/>
          <w:b/>
        </w:rPr>
        <w:t xml:space="preserve">Sudan Khartoum</w:t>
      </w:r>
      <w:r>
        <w:t xml:space="preserve">, situated at the confluence of the Blue Nile and White Nile rivers, serves as the political, cultural, and economic heart of the nation. However, its urban environment presents distinct challenges for vehicular operations. The climate is predominantly arid and semi-arid, characterized by extreme heat during summer months and dusty conditions that can severely impact mechanical systems. Furthermore</w:t>
      </w:r>
      <w:r>
        <w:t xml:space="preserve"> </w:t>
      </w:r>
      <w:r>
        <w:rPr>
          <w:bCs/>
          <w:b/>
        </w:rPr>
        <w:t xml:space="preserve">Sudan Khartoum</w:t>
      </w:r>
      <w:r>
        <w:t xml:space="preserve"> </w:t>
      </w:r>
      <w:r>
        <w:t xml:space="preserve">experiences significant seasonal variations in traffic density due to religious holidays, market cycles, and urban expansion patterns.</w:t>
      </w:r>
    </w:p>
    <w:p>
      <w:pPr>
        <w:pStyle w:val="BodyText"/>
      </w:pPr>
      <w:r>
        <w:t xml:space="preserve">In this context, the traditional approach to vehicle maintenance is often reactive rather than proactive. This gap creates a pressing need for qualified</w:t>
      </w:r>
      <w:r>
        <w:t xml:space="preserve"> </w:t>
      </w:r>
      <w:r>
        <w:rPr>
          <w:iCs/>
          <w:i/>
        </w:rPr>
        <w:t xml:space="preserve">Automotive Engineers</w:t>
      </w:r>
      <w:r>
        <w:t xml:space="preserve"> </w:t>
      </w:r>
      <w:r>
        <w:t xml:space="preserve">who can introduce systematic maintenance protocols, improve fleet efficiency, and adapt technologies to withstand local environmental stressors. The city’s growing population has led to increased congestion and wear on public and private transport networks, making engineering interventions not just beneficial but essential for sustainable urban development.</w:t>
      </w:r>
    </w:p>
    <w:bookmarkEnd w:id="20"/>
    <w:bookmarkStart w:id="21" w:name="X6fab1a47f509a0a693987ea737400dc75f4e609"/>
    <w:p>
      <w:pPr>
        <w:pStyle w:val="Heading2"/>
      </w:pPr>
      <w:r>
        <w:t xml:space="preserve">The Core Responsibilities of an Automotive Engineer</w:t>
      </w:r>
    </w:p>
    <w:p>
      <w:pPr>
        <w:pStyle w:val="FirstParagraph"/>
      </w:pPr>
      <w:r>
        <w:t xml:space="preserve">An</w:t>
      </w:r>
      <w:r>
        <w:t xml:space="preserve"> </w:t>
      </w:r>
      <w:r>
        <w:rPr>
          <w:iCs/>
          <w:i/>
        </w:rPr>
        <w:t xml:space="preserve">Automotive Engineer</w:t>
      </w:r>
      <w:r>
        <w:t xml:space="preserve"> </w:t>
      </w:r>
      <w:r>
        <w:t xml:space="preserve">in</w:t>
      </w:r>
      <w:r>
        <w:t xml:space="preserve"> </w:t>
      </w:r>
      <w:r>
        <w:rPr>
          <w:bCs/>
          <w:b/>
        </w:rPr>
        <w:t xml:space="preserve">Sudan Khartoum</w:t>
      </w:r>
      <w:r>
        <w:t xml:space="preserve"> </w:t>
      </w:r>
      <w:r>
        <w:t xml:space="preserve">operates at the nexus of design, maintenance, and innovation. Their primary role involves diagnosing complex mechanical and electronic faults that arise from the rigorous operating conditions of the city. Unlike in developed nations where vehicles may be replaced frequently due to warranty issues or technological obsolescence, in</w:t>
      </w:r>
      <w:r>
        <w:t xml:space="preserve"> </w:t>
      </w:r>
      <w:r>
        <w:rPr>
          <w:bCs/>
          <w:b/>
        </w:rPr>
        <w:t xml:space="preserve">Sudan Khartoum</w:t>
      </w:r>
      <w:r>
        <w:t xml:space="preserve">, vehicles are often kept in service for decades. Therefore, engineers must possess deep knowledge of legacy systems while simultaneously integrating modern diagnostic tools.</w:t>
      </w:r>
    </w:p>
    <w:p>
      <w:pPr>
        <w:pStyle w:val="BodyText"/>
      </w:pPr>
      <w:r>
        <w:t xml:space="preserve">Key responsibilities include:</w:t>
      </w:r>
    </w:p>
    <w:p>
      <w:pPr>
        <w:numPr>
          <w:ilvl w:val="0"/>
          <w:numId w:val="1001"/>
        </w:numPr>
        <w:pStyle w:val="Compact"/>
      </w:pPr>
      <w:r>
        <w:rPr>
          <w:bCs/>
          <w:b/>
        </w:rPr>
        <w:t xml:space="preserve">Diagnostics and Troubleshooting:</w:t>
      </w:r>
      <w:r>
        <w:t xml:space="preserve"> </w:t>
      </w:r>
      <w:r>
        <w:t xml:space="preserve">Utilizing advanced software and hardware to identify issues in engines, transmissions, and electronic control units (ECUs).</w:t>
      </w:r>
    </w:p>
    <w:p>
      <w:pPr>
        <w:numPr>
          <w:ilvl w:val="0"/>
          <w:numId w:val="1001"/>
        </w:numPr>
        <w:pStyle w:val="Compact"/>
      </w:pPr>
      <w:r>
        <w:rPr>
          <w:bCs/>
          <w:b/>
        </w:rPr>
        <w:t xml:space="preserve">Fleet Management Optimization:</w:t>
      </w:r>
    </w:p>
    <w:p>
      <w:pPr>
        <w:numPr>
          <w:ilvl w:val="0"/>
          <w:numId w:val="1001"/>
        </w:numPr>
        <w:pStyle w:val="Compact"/>
      </w:pPr>
      <w:r>
        <w:rPr>
          <w:bCs/>
          <w:b/>
        </w:rPr>
        <w:t xml:space="preserve">Safety Compliance:</w:t>
      </w:r>
      <w:r>
        <w:t xml:space="preserve"> </w:t>
      </w:r>
      <w:r>
        <w:t xml:space="preserve">Ensuring that vehicles meet local safety standards, which is crucial given the high accident rates in urban centers like</w:t>
      </w:r>
      <w:r>
        <w:t xml:space="preserve"> </w:t>
      </w:r>
      <w:r>
        <w:rPr>
          <w:bCs/>
          <w:b/>
        </w:rPr>
        <w:t xml:space="preserve">Sudan Khartoum</w:t>
      </w:r>
      <w:r>
        <w:t xml:space="preserve">.</w:t>
      </w:r>
    </w:p>
    <w:p>
      <w:pPr>
        <w:numPr>
          <w:ilvl w:val="0"/>
          <w:numId w:val="1001"/>
        </w:numPr>
        <w:pStyle w:val="Compact"/>
      </w:pPr>
      <w:r>
        <w:rPr>
          <w:bCs/>
          <w:b/>
        </w:rPr>
        <w:t xml:space="preserve">Retrofitting and Adaptation:</w:t>
      </w:r>
      <w:r>
        <w:t xml:space="preserve"> </w:t>
      </w:r>
      <w:r>
        <w:t xml:space="preserve">Modifying older vehicle models to improve performance in dusty and hot environments, such as upgrading filtration systems or cooling mechanisms.</w:t>
      </w:r>
    </w:p>
    <w:bookmarkEnd w:id="21"/>
    <w:bookmarkStart w:id="22" w:name="X11da364320dd82999b9a2d6ccca8cd75ff0e99d"/>
    <w:p>
      <w:pPr>
        <w:pStyle w:val="Heading2"/>
      </w:pPr>
      <w:r>
        <w:t xml:space="preserve">Economic Impact and Industrial Development</w:t>
      </w:r>
    </w:p>
    <w:p>
      <w:pPr>
        <w:pStyle w:val="FirstParagraph"/>
      </w:pPr>
      <w:r>
        <w:t xml:space="preserve">The presence of skilled</w:t>
      </w:r>
      <w:r>
        <w:t xml:space="preserve"> </w:t>
      </w:r>
      <w:r>
        <w:rPr>
          <w:iCs/>
          <w:i/>
        </w:rPr>
        <w:t xml:space="preserve">Automotive Engineers</w:t>
      </w:r>
      <w:r>
        <w:t xml:space="preserve"> </w:t>
      </w:r>
      <w:r>
        <w:t xml:space="preserve">in</w:t>
      </w:r>
      <w:r>
        <w:t xml:space="preserve"> </w:t>
      </w:r>
      <w:r>
        <w:rPr>
          <w:bCs/>
          <w:b/>
        </w:rPr>
        <w:t xml:space="preserve">Sudan Khartoum </w:t>
      </w:r>
      <w:r>
        <w:t xml:space="preserve">serves as a catalyst for broader industrial growth. By extending the life cycle of vehicles, these engineers help reduce the economic burden on individuals and businesses who must otherwise purchase new imports. Given that Sudan relies heavily on imported used vehicles due to limited local manufacturing capabilities, optimizing existing fleets is an economic imperative.</w:t>
      </w:r>
    </w:p>
    <w:p>
      <w:pPr>
        <w:pStyle w:val="BodyText"/>
      </w:pPr>
      <w:r>
        <w:t xml:space="preserve">Moreover, automotive engineering supports job creation beyond the garage. It fosters ancillary industries such as spare parts manufacturing, tire recycling, and battery disposal services. In</w:t>
      </w:r>
      <w:r>
        <w:t xml:space="preserve"> </w:t>
      </w:r>
      <w:r>
        <w:rPr>
          <w:bCs/>
          <w:b/>
        </w:rPr>
        <w:t xml:space="preserve">Sudan Khartoum</w:t>
      </w:r>
      <w:r>
        <w:t xml:space="preserve">, where youth unemployment is a concern, training programs led by senior</w:t>
      </w:r>
      <w:r>
        <w:t xml:space="preserve"> </w:t>
      </w:r>
      <w:r>
        <w:rPr>
          <w:iCs/>
          <w:i/>
        </w:rPr>
        <w:t xml:space="preserve">Automotive Engineers</w:t>
      </w:r>
      <w:r>
        <w:rPr>
          <w:bCs/>
          <w:b/>
        </w:rPr>
        <w:t xml:space="preserve"> </w:t>
      </w:r>
      <w:r>
        <w:t xml:space="preserve">can equip young technicians with high-value skills, thereby contributing to national economic resilience.</w:t>
      </w:r>
    </w:p>
    <w:bookmarkEnd w:id="22"/>
    <w:bookmarkStart w:id="23" w:name="sustainability-and-future-directions"/>
    <w:p>
      <w:pPr>
        <w:pStyle w:val="Heading2"/>
      </w:pPr>
      <w:r>
        <w:t xml:space="preserve">Sustainability and Future Directions</w:t>
      </w:r>
    </w:p>
    <w:p>
      <w:pPr>
        <w:pStyle w:val="FirstParagraph"/>
      </w:pPr>
      <w:r>
        <w:t xml:space="preserve">As global attention shifts toward green energy, the role of the</w:t>
      </w:r>
    </w:p>
    <w:p>
      <w:pPr>
        <w:pStyle w:val="BodyText"/>
      </w:pPr>
      <w:r>
        <w:t xml:space="preserve">Automotive Engineer</w:t>
      </w:r>
      <w:r>
        <w:t xml:space="preserve"> in</w:t>
      </w:r>
      <w:r>
        <w:t xml:space="preserve"> </w:t>
      </w:r>
      <w:r>
        <w:rPr>
          <w:bCs/>
          <w:b/>
        </w:rPr>
        <w:t xml:space="preserve">Sudan Khartoum</w:t>
      </w:r>
      <w:r>
        <w:t xml:space="preserve"> is evolving. While electric vehicles (EVs) are not yet widespread in the region due to infrastructure limitations, engineers are beginning to explore hybrid solutions and alternative fuel adaptations. Solar-powered charging stations, leveraging Sudan’s abundant sunlight, present a viable pathway for future mobility.</w:t>
      </w:r>
    </w:p>
    <w:p>
      <w:pPr>
        <w:pStyle w:val="BodyText"/>
      </w:pPr>
      <w:r>
        <w:t xml:space="preserve">Educational institutions in</w:t>
      </w:r>
      <w:r>
        <w:t xml:space="preserve"> </w:t>
      </w:r>
      <w:r>
        <w:rPr>
          <w:bCs/>
          <w:b/>
        </w:rPr>
        <w:t xml:space="preserve">Sudan Khartoum</w:t>
      </w:r>
      <w:r>
        <w:t xml:space="preserve"> are starting to integrate automotive engineering curricula with sustainable practices. This shift ensures that the next generation of engineers is not only proficient in mechanical repair but also capable of implementing eco-friendly technologies. The integration of electric or hybrid systems into public transport could significantly reduce air pollution in</w:t>
      </w:r>
      <w:r>
        <w:t xml:space="preserve"> </w:t>
      </w:r>
      <w:r>
        <w:rPr>
          <w:bCs/>
          <w:b/>
        </w:rPr>
        <w:t xml:space="preserve">Sudan Khartoum</w:t>
      </w:r>
      <w:r>
        <w:rPr>
          <w:iCs/>
          <w:i/>
        </w:rPr>
        <w:t xml:space="preserve">,</w:t>
      </w:r>
      <w:r>
        <w:t xml:space="preserve"> improving public health outcomes.</w:t>
      </w:r>
    </w:p>
    <w:bookmarkEnd w:id="23"/>
    <w:bookmarkStart w:id="24" w:name="challenges-and-the-way-forward"/>
    <w:p>
      <w:pPr>
        <w:pStyle w:val="Heading2"/>
      </w:pPr>
      <w:r>
        <w:t xml:space="preserve">Challenges and the Way Forward</w:t>
      </w:r>
    </w:p>
    <w:p>
      <w:pPr>
        <w:pStyle w:val="FirstParagraph"/>
      </w:pPr>
      <w:r>
        <w:t xml:space="preserve">Despite the potential, challenges remain. Access to cutting-edge technology, consistent supply chains for specialized parts, and regulatory support are ongoing hurdles. However, partnerships with international engineering bodies and investment in local technical education can mitigate these issues. The</w:t>
      </w:r>
      <w:r>
        <w:t xml:space="preserve"> </w:t>
      </w:r>
      <w:r>
        <w:rPr>
          <w:iCs/>
          <w:i/>
        </w:rPr>
        <w:t xml:space="preserve">Automotive Engineer</w:t>
      </w:r>
      <w:r>
        <w:t xml:space="preserve"> must be an advocate for policy changes that encourage standardization of vehicle imports and maintenance practices.</w:t>
      </w:r>
    </w:p>
    <w:p>
      <w:pPr>
        <w:pStyle w:val="BodyText"/>
      </w:pPr>
      <w:r>
        <w:t xml:space="preserve">In conclusion, the</w:t>
      </w:r>
      <w:r>
        <w:t xml:space="preserve"> </w:t>
      </w:r>
      <w:r>
        <w:rPr>
          <w:bCs/>
          <w:b/>
        </w:rPr>
        <w:t xml:space="preserve">Automotive Engineer</w:t>
      </w:r>
      <w:r>
        <w:t xml:space="preserve"> is a pivotal figure in the development trajectory of</w:t>
      </w:r>
      <w:r>
        <w:t xml:space="preserve"> </w:t>
      </w:r>
      <w:r>
        <w:rPr>
          <w:bCs/>
          <w:b/>
        </w:rPr>
        <w:t xml:space="preserve">Sudan Khartoum</w:t>
      </w:r>
      <w:r>
        <w:t xml:space="preserve">. Their expertise ensures that transportation systems remain reliable, safe, and economically viable. As the city grows, so too must the capacity of its engineering workforce to adapt to new technologies and environmental realities. By empowering</w:t>
      </w:r>
      <w:r>
        <w:t xml:space="preserve"> </w:t>
      </w:r>
      <w:r>
        <w:rPr>
          <w:iCs/>
          <w:i/>
        </w:rPr>
        <w:t xml:space="preserve">Automotive Engineers</w:t>
      </w:r>
      <w:r>
        <w:t xml:space="preserve"> with better resources and training,</w:t>
      </w:r>
      <w:r>
        <w:rPr>
          <w:bCs/>
          <w:b/>
        </w:rPr>
        <w:t xml:space="preserve">Sudan Khartoum</w:t>
      </w:r>
      <w:r>
        <w:t xml:space="preserve"> can build a transportation sector that supports both current needs and future aspirations.</w:t>
      </w:r>
    </w:p>
    <w:p>
      <w:pPr>
        <w:pStyle w:val="BodyText"/>
      </w:pPr>
      <w:r>
        <w:t xml:space="preserve">The journey toward modernization in</w:t>
      </w:r>
      <w:r>
        <w:t xml:space="preserve"> </w:t>
      </w:r>
      <w:r>
        <w:rPr>
          <w:bCs/>
          <w:b/>
        </w:rPr>
        <w:t xml:space="preserve">Sudan Khartoum</w:t>
      </w:r>
      <w:r>
        <w:rPr>
          <w:iCs/>
          <w:i/>
        </w:rPr>
        <w:t xml:space="preserve"> </w:t>
      </w:r>
      <w:r>
        <w:t xml:space="preserve">is complex, but with skilled engineering leadership, it is achievable. The</w:t>
      </w:r>
      <w:r>
        <w:t xml:space="preserve"> </w:t>
      </w:r>
      <w:r>
        <w:rPr>
          <w:iCs/>
          <w:i/>
        </w:rPr>
        <w:t xml:space="preserve">Automotive Engineer</w:t>
      </w:r>
      <w:r>
        <w:t xml:space="preserve"> stands at the forefront of this transformation, turning mechanical challenges into opportunities for innovation and progress.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Automotive Engineer in Sudan Khartoum</dc:title>
  <dc:creator/>
  <dc:language>en</dc:language>
  <cp:keywords/>
  <dcterms:created xsi:type="dcterms:W3CDTF">2026-07-29T04:08:51Z</dcterms:created>
  <dcterms:modified xsi:type="dcterms:W3CDTF">2026-07-29T04:08:51Z</dcterms:modified>
</cp:coreProperties>
</file>

<file path=docProps/custom.xml><?xml version="1.0" encoding="utf-8"?>
<Properties xmlns="http://schemas.openxmlformats.org/officeDocument/2006/custom-properties" xmlns:vt="http://schemas.openxmlformats.org/officeDocument/2006/docPropsVTypes"/>
</file>