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Symphony</w:t>
      </w:r>
      <w:r>
        <w:t xml:space="preserve"> </w:t>
      </w:r>
      <w:r>
        <w:t xml:space="preserve">of</w:t>
      </w:r>
      <w:r>
        <w:t xml:space="preserve"> </w:t>
      </w:r>
      <w:r>
        <w:t xml:space="preserve">Tradition</w:t>
      </w:r>
      <w:r>
        <w:t xml:space="preserve"> </w:t>
      </w:r>
      <w:r>
        <w:t xml:space="preserve">and</w:t>
      </w:r>
      <w:r>
        <w:t xml:space="preserve"> </w:t>
      </w:r>
      <w:r>
        <w:t xml:space="preserve">Modernity</w:t>
      </w:r>
    </w:p>
    <w:bookmarkStart w:id="25" w:name="Xb471bceea83929f581e279f2d3d0c4484f59bd9"/>
    <w:p>
      <w:pPr>
        <w:pStyle w:val="Heading1"/>
      </w:pPr>
      <w:r>
        <w:t xml:space="preserve">The Baker in Brazil Brasília: A Symphony of Tradition and Modernity</w:t>
      </w:r>
    </w:p>
    <w:p>
      <w:pPr>
        <w:pStyle w:val="FirstParagraph"/>
      </w:pPr>
      <w:r>
        <w:t xml:space="preserve">In the heart of the Federal District of Brazil, where concrete meets sky and modernist architecture defines the horizon, there exists a quiet, aromatic revolution that transcends urban planning. This is the story of the</w:t>
      </w:r>
      <w:r>
        <w:t xml:space="preserve"> </w:t>
      </w:r>
      <w:r>
        <w:rPr>
          <w:bCs/>
          <w:b/>
        </w:rPr>
        <w:t xml:space="preserve">Baker</w:t>
      </w:r>
      <w:r>
        <w:t xml:space="preserve"> </w:t>
      </w:r>
      <w:r>
        <w:t xml:space="preserve">in</w:t>
      </w:r>
      <w:r>
        <w:t xml:space="preserve"> </w:t>
      </w:r>
      <w:r>
        <w:rPr>
          <w:bCs/>
          <w:b/>
        </w:rPr>
        <w:t xml:space="preserve">Brazil Brasília</w:t>
      </w:r>
      <w:r>
        <w:t xml:space="preserve">. While Brasília is globally renowned as an architectural masterpiece designed by Oscar Niemeyer and planned by Lúcio Costa, it is often overlooked that the city’s soul is also shaped by its daily rituals. Among these, none are more profound or universally relatable than the act of baking. The</w:t>
      </w:r>
      <w:r>
        <w:t xml:space="preserve"> </w:t>
      </w:r>
      <w:r>
        <w:rPr>
          <w:bCs/>
          <w:b/>
        </w:rPr>
        <w:t xml:space="preserve">Baker</w:t>
      </w:r>
      <w:r>
        <w:t xml:space="preserve"> </w:t>
      </w:r>
      <w:r>
        <w:t xml:space="preserve">in</w:t>
      </w:r>
      <w:r>
        <w:t xml:space="preserve"> </w:t>
      </w:r>
      <w:r>
        <w:rPr>
          <w:bCs/>
          <w:b/>
        </w:rPr>
        <w:t xml:space="preserve">Brazil Brasília</w:t>
      </w:r>
      <w:r>
        <w:t xml:space="preserve"> </w:t>
      </w:r>
      <w:r>
        <w:t xml:space="preserve">serves as a cultural bridge, connecting the futuristic vision of a planned capital with the timeless human need for community, sustenance, and flavor.</w:t>
      </w:r>
    </w:p>
    <w:bookmarkStart w:id="20" w:name="X472be9fa847ff6ce6192a020702c7c4585550f4"/>
    <w:p>
      <w:pPr>
        <w:pStyle w:val="Heading2"/>
      </w:pPr>
      <w:r>
        <w:t xml:space="preserve">The Architectural Contrast: Concrete and Crust</w:t>
      </w:r>
    </w:p>
    <w:p>
      <w:pPr>
        <w:pStyle w:val="FirstParagraph"/>
      </w:pPr>
      <w:r>
        <w:t xml:space="preserve">To understand the significance of the</w:t>
      </w:r>
      <w:r>
        <w:t xml:space="preserve"> </w:t>
      </w:r>
      <w:r>
        <w:rPr>
          <w:bCs/>
          <w:b/>
        </w:rPr>
        <w:t xml:space="preserve">Baker</w:t>
      </w:r>
      <w:r>
        <w:t xml:space="preserve"> </w:t>
      </w:r>
      <w:r>
        <w:t xml:space="preserve">in this context, one must first appreciate the unique environment of</w:t>
      </w:r>
      <w:r>
        <w:t xml:space="preserve"> </w:t>
      </w:r>
      <w:r>
        <w:rPr>
          <w:bCs/>
          <w:b/>
        </w:rPr>
        <w:t xml:space="preserve">Brazil Brasília</w:t>
      </w:r>
      <w:r>
        <w:t xml:space="preserve">. Unlike Rio de Janeiro or São Paulo, which grew organically over centuries with narrow streets and dense colonial or industrial fabrics, Brasília was born from a blueprint. It is a city of vast avenues, superblocks (superquadras), and monumental spaces. For many residents, the initial impression is one of coldness and scale; the concrete structures can feel imposing against the expansive sky.</w:t>
      </w:r>
    </w:p>
    <w:p>
      <w:pPr>
        <w:pStyle w:val="BodyText"/>
      </w:pPr>
      <w:r>
        <w:t xml:space="preserve">However, this stark modernity is softened by the presence of local commerce, particularly bakeries. The</w:t>
      </w:r>
      <w:r>
        <w:t xml:space="preserve"> </w:t>
      </w:r>
      <w:r>
        <w:rPr>
          <w:bCs/>
          <w:b/>
        </w:rPr>
        <w:t xml:space="preserve">Baker</w:t>
      </w:r>
      <w:r>
        <w:t xml:space="preserve"> </w:t>
      </w:r>
      <w:r>
        <w:t xml:space="preserve">acts as a counterpoint to the grandiose architecture. While Niemeyer’s curves dominate the skyline, it is the humble bread from a local bakery that grounds the city in reality. In every neighborhood unit of</w:t>
      </w:r>
      <w:r>
        <w:t xml:space="preserve"> </w:t>
      </w:r>
      <w:r>
        <w:rPr>
          <w:bCs/>
          <w:b/>
        </w:rPr>
        <w:t xml:space="preserve">Brazil Brasília</w:t>
      </w:r>
      <w:r>
        <w:t xml:space="preserve">, regardless of its size or socio-economic status, there is a corner bakery. These establishments provide warmth—both literal and metaphorical—to the concrete jungle. The smell of fresh pão de queijo (cheese bread) or bolos (cakes) drifting out onto the sidewalks serves as an invitation to slow down, a necessary respite in a city often associated with bureaucracy and speed.</w:t>
      </w:r>
    </w:p>
    <w:bookmarkEnd w:id="20"/>
    <w:bookmarkStart w:id="21" w:name="the-cultural-fusion-of-taste"/>
    <w:p>
      <w:pPr>
        <w:pStyle w:val="Heading2"/>
      </w:pPr>
      <w:r>
        <w:t xml:space="preserve">The Cultural Fusion of Taste</w:t>
      </w:r>
    </w:p>
    <w:p>
      <w:pPr>
        <w:pStyle w:val="FirstParagraph"/>
      </w:pPr>
      <w:r>
        <w:t xml:space="preserve">The identity of the</w:t>
      </w:r>
      <w:r>
        <w:t xml:space="preserve"> </w:t>
      </w:r>
      <w:r>
        <w:rPr>
          <w:bCs/>
          <w:b/>
        </w:rPr>
        <w:t xml:space="preserve">Baker</w:t>
      </w:r>
      <w:r>
        <w:t xml:space="preserve"> </w:t>
      </w:r>
      <w:r>
        <w:t xml:space="preserve">in</w:t>
      </w:r>
      <w:r>
        <w:t xml:space="preserve"> </w:t>
      </w:r>
      <w:r>
        <w:rPr>
          <w:bCs/>
          <w:b/>
        </w:rPr>
        <w:t xml:space="preserve">Brazil Brasília</w:t>
      </w:r>
      <w:r>
        <w:t xml:space="preserve"> </w:t>
      </w:r>
      <w:r>
        <w:t xml:space="preserve">is not merely about producing food; it is about preserving and adapting cultural heritage. Brazil is a mosaic of indigenous, African, and European influences, and this diversity is reflected in the doughs and fillings created by local bakers. In the capital of the nation, people from all corners of Brazil have migrated to work in government sectors or service industries. Consequently, bakeries in</w:t>
      </w:r>
      <w:r>
        <w:t xml:space="preserve"> </w:t>
      </w:r>
      <w:r>
        <w:rPr>
          <w:bCs/>
          <w:b/>
        </w:rPr>
        <w:t xml:space="preserve">Brazil Brasília</w:t>
      </w:r>
      <w:r>
        <w:t xml:space="preserve"> </w:t>
      </w:r>
      <w:r>
        <w:t xml:space="preserve">become microcosms of national integration.</w:t>
      </w:r>
    </w:p>
    <w:p>
      <w:pPr>
        <w:pStyle w:val="BodyText"/>
      </w:pPr>
      <w:r>
        <w:t xml:space="preserve">A typical morning routine for a resident might involve visiting a bakery that offers traditional items from different regions. One might find the distinct flavor of Northeastern Brazilian tapioca alongside Southern-style pastries and indigenous-inspired cassava breads. The</w:t>
      </w:r>
      <w:r>
        <w:t xml:space="preserve"> </w:t>
      </w:r>
      <w:r>
        <w:rPr>
          <w:bCs/>
          <w:b/>
        </w:rPr>
        <w:t xml:space="preserve">Baker</w:t>
      </w:r>
      <w:r>
        <w:t xml:space="preserve"> </w:t>
      </w:r>
      <w:r>
        <w:t xml:space="preserve">here is not just an artisan; they are a curator of Brazilian identity. In</w:t>
      </w:r>
      <w:r>
        <w:t xml:space="preserve"> </w:t>
      </w:r>
      <w:r>
        <w:rPr>
          <w:bCs/>
          <w:b/>
        </w:rPr>
        <w:t xml:space="preserve">Brazil Brasília</w:t>
      </w:r>
      <w:r>
        <w:t xml:space="preserve">, where the population is transient and diverse, these bakeries provide a sense of home and continuity. They are places where politicians, students, architects, and service workers stand in line together, united by the universal language of fresh bread. This social leveling is crucial in a city designed with strict functional zones; the bakery becomes one of the few organic gathering spaces.</w:t>
      </w:r>
    </w:p>
    <w:bookmarkEnd w:id="21"/>
    <w:bookmarkStart w:id="22" w:name="economic-vitality-and-community-hub"/>
    <w:p>
      <w:pPr>
        <w:pStyle w:val="Heading2"/>
      </w:pPr>
      <w:r>
        <w:t xml:space="preserve">Economic Vitality and Community Hub</w:t>
      </w:r>
    </w:p>
    <w:p>
      <w:pPr>
        <w:pStyle w:val="FirstParagraph"/>
      </w:pPr>
      <w:r>
        <w:t xml:space="preserve">The economic role of the</w:t>
      </w:r>
      <w:r>
        <w:t xml:space="preserve"> </w:t>
      </w:r>
      <w:r>
        <w:rPr>
          <w:bCs/>
          <w:b/>
        </w:rPr>
        <w:t xml:space="preserve">Baker</w:t>
      </w:r>
      <w:r>
        <w:t xml:space="preserve"> </w:t>
      </w:r>
      <w:r>
        <w:t xml:space="preserve">in</w:t>
      </w:r>
      <w:r>
        <w:t xml:space="preserve"> </w:t>
      </w:r>
      <w:r>
        <w:rPr>
          <w:bCs/>
          <w:b/>
        </w:rPr>
        <w:t xml:space="preserve">Brazil Brasília</w:t>
      </w:r>
      <w:r>
        <w:t xml:space="preserve"> </w:t>
      </w:r>
      <w:r>
        <w:t xml:space="preserve">is substantial. Small businesses form the backbone of local commerce within the superquadras. These bakeries provide employment opportunities and support local supply chains, often sourcing ingredients from farmers in the surrounding Federal District countryside. This connection between urban consumption and rural production is vital for the sustainability of</w:t>
      </w:r>
      <w:r>
        <w:t xml:space="preserve"> </w:t>
      </w:r>
      <w:r>
        <w:rPr>
          <w:bCs/>
          <w:b/>
        </w:rPr>
        <w:t xml:space="preserve">Brazil Brasília</w:t>
      </w:r>
      <w:r>
        <w:t xml:space="preserve">.</w:t>
      </w:r>
    </w:p>
    <w:p>
      <w:pPr>
        <w:pStyle w:val="BodyText"/>
      </w:pPr>
      <w:r>
        <w:t xml:space="preserve">Furthermore, these establishments serve as informal community centers. In a city where public gathering spaces can sometimes feel sterile or overly controlled, bakeries offer a relaxed atmosphere conducive to conversation. They are places for business deals to be finalized over espresso and croissants, for families to celebrate birthdays with custom cakes, and for students to gather while studying. The</w:t>
      </w:r>
      <w:r>
        <w:t xml:space="preserve"> </w:t>
      </w:r>
      <w:r>
        <w:rPr>
          <w:bCs/>
          <w:b/>
        </w:rPr>
        <w:t xml:space="preserve">Baker</w:t>
      </w:r>
      <w:r>
        <w:t xml:space="preserve"> </w:t>
      </w:r>
      <w:r>
        <w:t xml:space="preserve">often knows their customers by name, fostering a sense of belonging that is rare in large urban centers. This interpersonal connection helps mitigate the isolation that can sometimes accompany life in a planned city.</w:t>
      </w:r>
    </w:p>
    <w:bookmarkEnd w:id="22"/>
    <w:bookmarkStart w:id="23" w:name="sustainability-and-future-challenges"/>
    <w:p>
      <w:pPr>
        <w:pStyle w:val="Heading2"/>
      </w:pPr>
      <w:r>
        <w:t xml:space="preserve">Sustainability and Future Challenges</w:t>
      </w:r>
    </w:p>
    <w:p>
      <w:pPr>
        <w:pStyle w:val="FirstParagraph"/>
      </w:pPr>
      <w:r>
        <w:t xml:space="preserve">As</w:t>
      </w:r>
      <w:r>
        <w:t xml:space="preserve"> </w:t>
      </w:r>
      <w:r>
        <w:rPr>
          <w:bCs/>
          <w:b/>
        </w:rPr>
        <w:t xml:space="preserve">Brazil Brasília</w:t>
      </w:r>
      <w:r>
        <w:t xml:space="preserve"> </w:t>
      </w:r>
      <w:r>
        <w:t xml:space="preserve">continues to evolve, the role of the traditional</w:t>
      </w:r>
      <w:r>
        <w:t xml:space="preserve"> </w:t>
      </w:r>
      <w:r>
        <w:rPr>
          <w:bCs/>
          <w:b/>
        </w:rPr>
        <w:t xml:space="preserve">Baker</w:t>
      </w:r>
      <w:r>
        <w:t xml:space="preserve"> </w:t>
      </w:r>
      <w:r>
        <w:t xml:space="preserve">is facing new challenges and opportunities. There is a growing demand for healthier, organic, and sustainable options. Modern bakers in the capital are increasingly adapting their recipes to include whole grains, gluten-free alternatives, and locally sourced fruits. This shift reflects broader global trends toward health consciousness and environmental responsibility.</w:t>
      </w:r>
    </w:p>
    <w:p>
      <w:pPr>
        <w:pStyle w:val="BodyText"/>
      </w:pPr>
      <w:r>
        <w:t xml:space="preserve">Additionally, the digital age has transformed how bakeries operate in</w:t>
      </w:r>
      <w:r>
        <w:t xml:space="preserve"> </w:t>
      </w:r>
      <w:r>
        <w:rPr>
          <w:bCs/>
          <w:b/>
        </w:rPr>
        <w:t xml:space="preserve">Brazil Brasília</w:t>
      </w:r>
      <w:r>
        <w:t xml:space="preserve">. Online ordering apps and delivery services have expanded the reach of local bakers, allowing them to serve not just their immediate neighborhood but also offices in the commercial sectors where many residents work. This integration of technology with tradition ensures that the craft of baking remains relevant to younger generations who might otherwise rely on global fast-food chains.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Baker</w:t>
      </w:r>
      <w:r>
        <w:t xml:space="preserve"> </w:t>
      </w:r>
      <w:r>
        <w:t xml:space="preserve">in</w:t>
      </w:r>
      <w:r>
        <w:t xml:space="preserve"> </w:t>
      </w:r>
      <w:r>
        <w:rPr>
          <w:bCs/>
          <w:b/>
        </w:rPr>
        <w:t xml:space="preserve">Brazil Brasília</w:t>
      </w:r>
      <w:r>
        <w:t xml:space="preserve"> </w:t>
      </w:r>
      <w:r>
        <w:t xml:space="preserve">is far more than a vendor of baked goods. They are an essential thread in the social and cultural fabric of this unique urban landscape. While the city’s monuments capture our eyes, it is the bakeries that capture our hearts. They provide warmth in a cold architectural environment, diversity in a structured society, and connection in an often transient population. As</w:t>
      </w:r>
      <w:r>
        <w:t xml:space="preserve"> </w:t>
      </w:r>
      <w:r>
        <w:rPr>
          <w:bCs/>
          <w:b/>
        </w:rPr>
        <w:t xml:space="preserve">Brazil Brasília</w:t>
      </w:r>
      <w:r>
        <w:t xml:space="preserve"> </w:t>
      </w:r>
      <w:r>
        <w:t xml:space="preserve">moves forward into its next century of existence, preserving and supporting these local businesses will be crucial for maintaining its humanity. The aroma of fresh bread remains one of the most enduring symbols of life in the capital, reminding us that despite the steel and concrete, this is still a place deeply rooted in tradition, community, and taste.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Brazil Brasília: A Symphony of Tradition and Modernity</dc:title>
  <dc:creator/>
  <dc:language>en</dc:language>
  <cp:keywords/>
  <dcterms:created xsi:type="dcterms:W3CDTF">2026-07-29T18:58:17Z</dcterms:created>
  <dcterms:modified xsi:type="dcterms:W3CDTF">2026-07-29T18:58:17Z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