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Cultural</w:t>
      </w:r>
      <w:r>
        <w:t xml:space="preserve"> </w:t>
      </w:r>
      <w:r>
        <w:t xml:space="preserve">Essay</w:t>
      </w:r>
      <w:r>
        <w:t xml:space="preserve"> </w:t>
      </w:r>
      <w:r>
        <w:t xml:space="preserve">on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b64ef701a2c3cadbe9fd9e8abe42243fce08a65"/>
    <w:p>
      <w:pPr>
        <w:pStyle w:val="Heading1"/>
      </w:pPr>
      <w:r>
        <w:t xml:space="preserve">The Art of the Baker: A Cultural Essay on Brazil Rio de Janeiro</w:t>
      </w:r>
    </w:p>
    <w:p>
      <w:pPr>
        <w:pStyle w:val="FirstParagraph"/>
      </w:pPr>
      <w:r>
        <w:t xml:space="preserve">In the vibrant, sun-drenched landscape of</w:t>
      </w:r>
      <w:r>
        <w:t xml:space="preserve"> </w:t>
      </w:r>
      <w:r>
        <w:rPr>
          <w:bCs/>
          <w:b/>
        </w:rPr>
        <w:t xml:space="preserve">Brazil Rio de Janeiro</w:t>
      </w:r>
      <w:r>
        <w:t xml:space="preserve">, time is not merely measured in hours and minutes but in the rhythmic progression of daily rituals. Among these, few are as essential, as universally loved, or as culturally significant as the morning routine centered around fresh bread. At the heart of this ritual stands a figure who is both artisan and community pillar: the</w:t>
      </w:r>
      <w:r>
        <w:t xml:space="preserve"> </w:t>
      </w:r>
      <w:r>
        <w:rPr>
          <w:bCs/>
          <w:b/>
        </w:rPr>
        <w:t xml:space="preserve">Baker</w:t>
      </w:r>
      <w:r>
        <w:t xml:space="preserve">. To understand</w:t>
      </w:r>
      <w:r>
        <w:t xml:space="preserve"> </w:t>
      </w:r>
      <w:r>
        <w:rPr>
          <w:bCs/>
          <w:b/>
        </w:rPr>
        <w:t xml:space="preserve">Brazil Rio de Janeiro</w:t>
      </w:r>
      <w:r>
        <w:t xml:space="preserve"> </w:t>
      </w:r>
      <w:r>
        <w:t xml:space="preserve">is to understand its bread; and to understand its bread is to respect the dedicated hands of those who craft it.</w:t>
      </w:r>
    </w:p>
    <w:bookmarkStart w:id="20" w:name="the-symbiosis-of-sun-sea-and-flour"/>
    <w:p>
      <w:pPr>
        <w:pStyle w:val="Heading2"/>
      </w:pPr>
      <w:r>
        <w:t xml:space="preserve">The Symbiosis of Sun, Sea, and Flour</w:t>
      </w:r>
    </w:p>
    <w:p>
      <w:pPr>
        <w:pStyle w:val="FirstParagraph"/>
      </w:pPr>
      <w:r>
        <w:rPr>
          <w:bCs/>
          <w:b/>
        </w:rPr>
        <w:t xml:space="preserve">Brazil Rio de Janeiro</w:t>
      </w:r>
      <w:r>
        <w:t xml:space="preserve"> </w:t>
      </w:r>
      <w:r>
        <w:t xml:space="preserve">is a city defined by its dramatic geography—the towering granite mountains meeting the turquoise Atlantic Ocean. This unique environment influences everything from the pace of life to the consumption habits of its residents. The heat is intense, yet it does not discourage activity; rather, it shapes a lifestyle that values fresh, light meals eaten early in the day before the midday sun becomes oppressive. It is in this context that the</w:t>
      </w:r>
      <w:r>
        <w:t xml:space="preserve"> </w:t>
      </w:r>
      <w:r>
        <w:rPr>
          <w:bCs/>
          <w:b/>
        </w:rPr>
        <w:t xml:space="preserve">Baker</w:t>
      </w:r>
      <w:r>
        <w:t xml:space="preserve"> </w:t>
      </w:r>
      <w:r>
        <w:t xml:space="preserve">plays an indispensable role.</w:t>
      </w:r>
    </w:p>
    <w:p>
      <w:pPr>
        <w:pStyle w:val="BodyText"/>
      </w:pPr>
      <w:r>
        <w:t xml:space="preserve">The smell of baking bread wafts through neighborhoods ranging from the bohemian streets of Santa Teresa to the bustling avenues of Barra da Tijuca long before sunrise. For many Cariocas (residents of Rio), a day does not properly begin until they have passed through the local padaria (bakery). This is not merely a transaction; it is a social contract. The</w:t>
      </w:r>
      <w:r>
        <w:t xml:space="preserve"> </w:t>
      </w:r>
      <w:r>
        <w:rPr>
          <w:bCs/>
          <w:b/>
        </w:rPr>
        <w:t xml:space="preserve">Baker</w:t>
      </w:r>
      <w:r>
        <w:t xml:space="preserve"> </w:t>
      </w:r>
      <w:r>
        <w:t xml:space="preserve">provides sustenance, but also comfort and continuity in a rapidly changing urban environment.</w:t>
      </w:r>
    </w:p>
    <w:bookmarkEnd w:id="20"/>
    <w:bookmarkStart w:id="21" w:name="the-bread-as-cultural-currency"/>
    <w:p>
      <w:pPr>
        <w:pStyle w:val="Heading2"/>
      </w:pPr>
      <w:r>
        <w:t xml:space="preserve">The Bread as Cultural Currency</w:t>
      </w:r>
    </w:p>
    <w:p>
      <w:pPr>
        <w:pStyle w:val="FirstParagraph"/>
      </w:pPr>
      <w:r>
        <w:t xml:space="preserve">In</w:t>
      </w:r>
      <w:r>
        <w:t xml:space="preserve"> </w:t>
      </w:r>
      <w:r>
        <w:rPr>
          <w:bCs/>
          <w:b/>
        </w:rPr>
        <w:t xml:space="preserve">Brazil Rio de Janeiro</w:t>
      </w:r>
      <w:r>
        <w:t xml:space="preserve">, bread is more than food; it is cultural currency. The quintessential item, the "pão francês" (French bread), though its name suggests foreign origins, has been thoroughly Brazilianized over decades. It features a crisp exterior and a soft, airy interior that tears apart with satisfying ease. However, the modern</w:t>
      </w:r>
      <w:r>
        <w:t xml:space="preserve"> </w:t>
      </w:r>
      <w:r>
        <w:rPr>
          <w:bCs/>
          <w:b/>
        </w:rPr>
        <w:t xml:space="preserve">Baker</w:t>
      </w:r>
      <w:r>
        <w:t xml:space="preserve"> </w:t>
      </w:r>
      <w:r>
        <w:t xml:space="preserve">in Rio does not limit themselves to this staple. There is a growing appreciation for artisanal sourdoughs, croissants infused with local ingredients like guava or passion fruit, and traditional pastries such as "pão de queijo" (cheese bread), which originated in Minas Gerais but has found a second home among the bakeries of Rio.</w:t>
      </w:r>
    </w:p>
    <w:p>
      <w:pPr>
        <w:pStyle w:val="BodyText"/>
      </w:pPr>
      <w:r>
        <w:t xml:space="preserve">The variety available in a typical Rio bakery reflects the multicultural fabric of</w:t>
      </w:r>
      <w:r>
        <w:t xml:space="preserve"> </w:t>
      </w:r>
      <w:r>
        <w:rPr>
          <w:bCs/>
          <w:b/>
        </w:rPr>
        <w:t xml:space="preserve">Brazil Rio de Janeiro</w:t>
      </w:r>
      <w:r>
        <w:t xml:space="preserve">. One might find Italian focaccia next to Middle Eastern pita, alongside classic Brazilian brigadeiros and quibes. This diversity is curated by the</w:t>
      </w:r>
      <w:r>
        <w:t xml:space="preserve"> </w:t>
      </w:r>
      <w:r>
        <w:rPr>
          <w:bCs/>
          <w:b/>
        </w:rPr>
        <w:t xml:space="preserve">Baker</w:t>
      </w:r>
      <w:r>
        <w:t xml:space="preserve">, who must possess not only technical skill but also an intuitive understanding of local tastes. The successful baker in Rio adapts global trends while honoring traditional flavors that evoke nostalgia and home.</w:t>
      </w:r>
    </w:p>
    <w:bookmarkEnd w:id="21"/>
    <w:bookmarkStart w:id="22" w:name="Xd98c1ca27159045aa7ecb0215d90e9b782fa8a0"/>
    <w:p>
      <w:pPr>
        <w:pStyle w:val="Heading2"/>
      </w:pPr>
      <w:r>
        <w:t xml:space="preserve">The Social Hub: The Padaria as Living Room</w:t>
      </w:r>
    </w:p>
    <w:p>
      <w:pPr>
        <w:pStyle w:val="FirstParagraph"/>
      </w:pPr>
      <w:r>
        <w:t xml:space="preserve">The role of the</w:t>
      </w:r>
      <w:r>
        <w:t xml:space="preserve"> </w:t>
      </w:r>
      <w:r>
        <w:rPr>
          <w:bCs/>
          <w:b/>
        </w:rPr>
        <w:t xml:space="preserve">Baker</w:t>
      </w:r>
      <w:r>
        <w:t xml:space="preserve"> </w:t>
      </w:r>
      <w:r>
        <w:t xml:space="preserve">extends far beyond the kitchen. In</w:t>
      </w:r>
      <w:r>
        <w:t xml:space="preserve"> </w:t>
      </w:r>
      <w:r>
        <w:rPr>
          <w:bCs/>
          <w:b/>
        </w:rPr>
        <w:t xml:space="preserve">Brazil Rio de Janeiro</w:t>
      </w:r>
      <w:r>
        <w:t xml:space="preserve">, the padaria serves as an extension of one’s living room. It is where people meet to discuss politics, celebrate birthdays, mourn losses, or simply watch the world go by from a sidewalk table. The baker often knows customers by name, remembers their usual orders, and engages in small talk that fosters a sense of belonging.</w:t>
      </w:r>
    </w:p>
    <w:p>
      <w:pPr>
        <w:pStyle w:val="BodyText"/>
      </w:pPr>
      <w:r>
        <w:t xml:space="preserve">This intimate relationship between the</w:t>
      </w:r>
      <w:r>
        <w:t xml:space="preserve"> </w:t>
      </w:r>
      <w:r>
        <w:rPr>
          <w:bCs/>
          <w:b/>
        </w:rPr>
        <w:t xml:space="preserve">Baker</w:t>
      </w:r>
      <w:r>
        <w:t xml:space="preserve"> </w:t>
      </w:r>
      <w:r>
        <w:t xml:space="preserve">and the community is vital in a city as vast and sometimes impersonal as Rio de Janeiro. In a metropolis where traffic can be grueling and life fast-paced, the bakery offers a pause—a moment of warmth and human connection. The baker acts as an informal therapist, neighbor, and historian all at once. They hear the hopes of students waiting for their exams to end and the worries of elderly residents checking on their health. This emotional labor is part of the invisible weight carried by those who bake in Rio.</w:t>
      </w:r>
    </w:p>
    <w:bookmarkEnd w:id="22"/>
    <w:bookmarkStart w:id="23" w:name="challenges-and-resilience"/>
    <w:p>
      <w:pPr>
        <w:pStyle w:val="Heading2"/>
      </w:pPr>
      <w:r>
        <w:t xml:space="preserve">Challenges and Resilience</w:t>
      </w:r>
    </w:p>
    <w:p>
      <w:pPr>
        <w:pStyle w:val="FirstParagraph"/>
      </w:pPr>
      <w:r>
        <w:t xml:space="preserve">No discussion about the</w:t>
      </w:r>
      <w:r>
        <w:t xml:space="preserve"> </w:t>
      </w:r>
      <w:r>
        <w:rPr>
          <w:bCs/>
          <w:b/>
        </w:rPr>
        <w:t xml:space="preserve">Baker</w:t>
      </w:r>
      <w:r>
        <w:t xml:space="preserve"> </w:t>
      </w:r>
      <w:r>
        <w:t xml:space="preserve">in</w:t>
      </w:r>
      <w:r>
        <w:t xml:space="preserve"> </w:t>
      </w:r>
      <w:r>
        <w:rPr>
          <w:bCs/>
          <w:b/>
        </w:rPr>
        <w:t xml:space="preserve">Brazil Rio de Janeiro</w:t>
      </w:r>
      <w:r>
        <w:t xml:space="preserve"> </w:t>
      </w:r>
      <w:r>
        <w:t xml:space="preserve">would be complete without acknowledging the challenges they face. Economic fluctuations, rising costs of ingredients like flour and yeast, and the competitive pressure from large supermarket chains pose significant threats to traditional bakeries. Additionally, health trends favoring low-carb or gluten-free diets are reshaping consumer preferences, forcing bakers to innovate constantly.</w:t>
      </w:r>
    </w:p>
    <w:p>
      <w:pPr>
        <w:pStyle w:val="BodyText"/>
      </w:pPr>
      <w:r>
        <w:t xml:space="preserve">Yet, there is resilience in the Rio</w:t>
      </w:r>
      <w:r>
        <w:t xml:space="preserve"> </w:t>
      </w:r>
      <w:r>
        <w:rPr>
          <w:bCs/>
          <w:b/>
        </w:rPr>
        <w:t xml:space="preserve">Baker</w:t>
      </w:r>
      <w:r>
        <w:t xml:space="preserve">. Many have turned to sustainability, sourcing local ingredients and reducing waste. Others have embraced social media to showcase their craft, educating customers about the value of handmade goods. The pandemic also forced a reinvention; many bakeries expanded delivery services and created ready-to-eat meal options, maintaining their presence in people’s lives even when physical interaction was limited.</w:t>
      </w:r>
    </w:p>
    <w:bookmarkEnd w:id="23"/>
    <w:bookmarkStart w:id="24" w:name="the-future-of-baking-in-rio"/>
    <w:p>
      <w:pPr>
        <w:pStyle w:val="Heading2"/>
      </w:pPr>
      <w:r>
        <w:t xml:space="preserve">The Future of Baking in Rio</w:t>
      </w:r>
    </w:p>
    <w:p>
      <w:pPr>
        <w:pStyle w:val="FirstParagraph"/>
      </w:pPr>
      <w:r>
        <w:t xml:space="preserve">As we look to the future, the identity of the</w:t>
      </w:r>
      <w:r>
        <w:t xml:space="preserve"> </w:t>
      </w:r>
      <w:r>
        <w:rPr>
          <w:bCs/>
          <w:b/>
        </w:rPr>
        <w:t xml:space="preserve">Baker</w:t>
      </w:r>
      <w:r>
        <w:t xml:space="preserve"> </w:t>
      </w:r>
      <w:r>
        <w:t xml:space="preserve">in</w:t>
      </w:r>
      <w:r>
        <w:t xml:space="preserve"> </w:t>
      </w:r>
      <w:r>
        <w:rPr>
          <w:bCs/>
          <w:b/>
        </w:rPr>
        <w:t xml:space="preserve">Brazil Rio de Janeiro</w:t>
      </w:r>
      <w:r>
        <w:t xml:space="preserve"> </w:t>
      </w:r>
      <w:r>
        <w:t xml:space="preserve">is evolving but remains deeply rooted. There is a renewed interest in heritage techniques and indigenous ingredients, such as cassava flour used creatively in modern pastries. Young bakers are returning to apprenticeships with older masters, preserving knowledge that has been passed down through generations.</w:t>
      </w:r>
    </w:p>
    <w:p>
      <w:pPr>
        <w:pStyle w:val="BodyText"/>
      </w:pPr>
      <w:r>
        <w:t xml:space="preserve">The spirit of</w:t>
      </w:r>
      <w:r>
        <w:t xml:space="preserve"> </w:t>
      </w:r>
      <w:r>
        <w:rPr>
          <w:bCs/>
          <w:b/>
        </w:rPr>
        <w:t xml:space="preserve">Brazil Rio de Janeiro</w:t>
      </w:r>
      <w:r>
        <w:t xml:space="preserve">—characterized by creativity, warmth, and resilience—is mirrored in the bread produced daily across the city. Every loaf tells a story of community, culture, and craftsmanship. The</w:t>
      </w:r>
      <w:r>
        <w:t xml:space="preserve"> </w:t>
      </w:r>
      <w:r>
        <w:rPr>
          <w:bCs/>
          <w:b/>
        </w:rPr>
        <w:t xml:space="preserve">Baker</w:t>
      </w:r>
      <w:r>
        <w:t xml:space="preserve"> </w:t>
      </w:r>
      <w:r>
        <w:t xml:space="preserve">is not just a vendor; they are custodians of tradition and agents of innovation.</w:t>
      </w:r>
    </w:p>
    <w:bookmarkEnd w:id="24"/>
    <w:bookmarkStart w:id="25" w:name="conclusion"/>
    <w:p>
      <w:pPr>
        <w:pStyle w:val="Heading2"/>
      </w:pPr>
      <w:r>
        <w:t xml:space="preserve">Conclusion</w:t>
      </w:r>
    </w:p>
    <w:p>
      <w:pPr>
        <w:pStyle w:val="FirstParagraph"/>
      </w:pPr>
      <w:r>
        <w:t xml:space="preserve">To walk through</w:t>
      </w:r>
      <w:r>
        <w:t xml:space="preserve"> </w:t>
      </w:r>
      <w:r>
        <w:rPr>
          <w:bCs/>
          <w:b/>
        </w:rPr>
        <w:t xml:space="preserve">Brazil Rio de Janeiro</w:t>
      </w:r>
      <w:r>
        <w:t xml:space="preserve"> </w:t>
      </w:r>
      <w:r>
        <w:t xml:space="preserve">is to engage in a sensory journey where the aroma of freshly baked goods guides the way. It is a city that wakes up with bread in hand, ready to face the day. At every corner, we find the</w:t>
      </w:r>
      <w:r>
        <w:t xml:space="preserve"> </w:t>
      </w:r>
      <w:r>
        <w:rPr>
          <w:bCs/>
          <w:b/>
        </w:rPr>
        <w:t xml:space="preserve">Baker</w:t>
      </w:r>
      <w:r>
        <w:t xml:space="preserve">, whose hands have shaped not only dough but also social bonds and cultural identity. Whether it is a simple pão francês or an elaborate artisanal tart, each item represents hours of skill, passion, and dedication.</w:t>
      </w:r>
    </w:p>
    <w:p>
      <w:pPr>
        <w:pStyle w:val="BodyText"/>
      </w:pPr>
      <w:r>
        <w:t xml:space="preserve">In honoring the</w:t>
      </w:r>
      <w:r>
        <w:t xml:space="preserve"> </w:t>
      </w:r>
      <w:r>
        <w:rPr>
          <w:bCs/>
          <w:b/>
        </w:rPr>
        <w:t xml:space="preserve">Baker</w:t>
      </w:r>
      <w:r>
        <w:t xml:space="preserve">, we honor the heart of</w:t>
      </w:r>
      <w:r>
        <w:t xml:space="preserve"> </w:t>
      </w:r>
      <w:r>
        <w:rPr>
          <w:bCs/>
          <w:b/>
        </w:rPr>
        <w:t xml:space="preserve">Brazil Rio de Janeiro</w:t>
      </w:r>
      <w:r>
        <w:t xml:space="preserve">. We acknowledge that in this vibrant city, food is never just about sustenance; it is about connection. The next time you break a piece of fresh bread in Rio, remember the artisan behind it. Recognize that within every crumb lies a testament to the enduring spirit of Carioca culture. Let us continue to support these local businesses, ensuring that the ovens of</w:t>
      </w:r>
      <w:r>
        <w:t xml:space="preserve"> </w:t>
      </w:r>
      <w:r>
        <w:rPr>
          <w:bCs/>
          <w:b/>
        </w:rPr>
        <w:t xml:space="preserve">Brazil Rio de Janeiro</w:t>
      </w:r>
      <w:r>
        <w:t xml:space="preserve"> </w:t>
      </w:r>
      <w:r>
        <w:t xml:space="preserve">continue to glow bright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A Cultural Essay on Brazil Rio de Janeiro</dc:title>
  <dc:creator/>
  <dc:language>en</dc:language>
  <cp:keywords/>
  <dcterms:created xsi:type="dcterms:W3CDTF">2026-07-29T17:31:21Z</dcterms:created>
  <dcterms:modified xsi:type="dcterms:W3CDTF">2026-07-29T17:31:21Z</dcterms:modified>
</cp:coreProperties>
</file>

<file path=docProps/custom.xml><?xml version="1.0" encoding="utf-8"?>
<Properties xmlns="http://schemas.openxmlformats.org/officeDocument/2006/custom-properties" xmlns:vt="http://schemas.openxmlformats.org/officeDocument/2006/docPropsVTypes"/>
</file>